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3E" w:rsidRDefault="00741291">
      <w:pPr>
        <w:rPr>
          <w:b/>
        </w:rPr>
      </w:pPr>
      <w:r w:rsidRPr="005D7CF6">
        <w:rPr>
          <w:b/>
        </w:rPr>
        <w:tab/>
      </w:r>
    </w:p>
    <w:p w:rsidR="008B32DD" w:rsidRPr="005D7CF6" w:rsidRDefault="00741291" w:rsidP="009F0A3E">
      <w:pPr>
        <w:jc w:val="center"/>
        <w:rPr>
          <w:b/>
        </w:rPr>
      </w:pPr>
      <w:r w:rsidRPr="005D7CF6">
        <w:rPr>
          <w:b/>
        </w:rPr>
        <w:t xml:space="preserve">ADENDA DE RENOVACIÓN DEL CONVENIO MARCO DE COOPERACIÓN ENTRE LA </w:t>
      </w:r>
      <w:r w:rsidR="00B73EBD" w:rsidRPr="00B73EBD">
        <w:rPr>
          <w:b/>
          <w:highlight w:val="yellow"/>
        </w:rPr>
        <w:t>ENTIDAD</w:t>
      </w:r>
      <w:r w:rsidR="00A20E72">
        <w:rPr>
          <w:b/>
        </w:rPr>
        <w:t xml:space="preserve"> </w:t>
      </w:r>
      <w:r w:rsidR="009F0A3E">
        <w:rPr>
          <w:b/>
        </w:rPr>
        <w:t>Y LA UNIVERSIDAD DE GRANADA (</w:t>
      </w:r>
      <w:r w:rsidRPr="005D7CF6">
        <w:rPr>
          <w:b/>
        </w:rPr>
        <w:t>ESPAÑA</w:t>
      </w:r>
      <w:r w:rsidR="009F0A3E">
        <w:rPr>
          <w:b/>
        </w:rPr>
        <w:t>)</w:t>
      </w:r>
    </w:p>
    <w:p w:rsidR="00741291" w:rsidRDefault="00741291"/>
    <w:p w:rsidR="00741291" w:rsidRDefault="00741291" w:rsidP="009F0A3E">
      <w:pPr>
        <w:jc w:val="both"/>
      </w:pPr>
      <w:r>
        <w:t xml:space="preserve">Esta adenda de renovación  (la “Adenda”) del Convenio Marco de Cooperación entre la </w:t>
      </w:r>
      <w:r w:rsidR="00B73EBD" w:rsidRPr="00B73EBD">
        <w:rPr>
          <w:b/>
          <w:highlight w:val="yellow"/>
        </w:rPr>
        <w:t>ENTIDAD</w:t>
      </w:r>
      <w:r w:rsidR="00B73EBD">
        <w:rPr>
          <w:b/>
        </w:rPr>
        <w:t xml:space="preserve"> </w:t>
      </w:r>
      <w:r>
        <w:t xml:space="preserve">y la Universidad de Granada (España) se celebra entre: </w:t>
      </w:r>
    </w:p>
    <w:p w:rsidR="00741291" w:rsidRDefault="00741291" w:rsidP="009F0A3E">
      <w:pPr>
        <w:jc w:val="both"/>
      </w:pPr>
      <w:r>
        <w:t xml:space="preserve">La Universidad de Granada, con domicilio social </w:t>
      </w:r>
      <w:r w:rsidR="00883C9C">
        <w:t xml:space="preserve">en Avda. del Hospicio s/n 18071 </w:t>
      </w:r>
      <w:r>
        <w:t>Granada, representada por su Rector</w:t>
      </w:r>
      <w:r w:rsidR="00745ECC">
        <w:t xml:space="preserve"> D. Pedro Mercado Pacheco; y</w:t>
      </w:r>
    </w:p>
    <w:p w:rsidR="00741291" w:rsidRDefault="00741291" w:rsidP="009F0A3E">
      <w:pPr>
        <w:jc w:val="both"/>
      </w:pPr>
      <w:r>
        <w:t xml:space="preserve">La </w:t>
      </w:r>
      <w:r w:rsidR="00B73EBD" w:rsidRPr="00B73EBD">
        <w:rPr>
          <w:b/>
          <w:highlight w:val="yellow"/>
        </w:rPr>
        <w:t>ENTIDAD</w:t>
      </w:r>
      <w:r>
        <w:t>, con domicilio en</w:t>
      </w:r>
      <w:r w:rsidR="004E0207">
        <w:t xml:space="preserve"> la </w:t>
      </w:r>
      <w:r w:rsidR="00883C9C">
        <w:t xml:space="preserve">Calle </w:t>
      </w:r>
      <w:r w:rsidR="00B73EBD" w:rsidRPr="00B73EBD">
        <w:rPr>
          <w:highlight w:val="yellow"/>
        </w:rPr>
        <w:t>DIRECCIÓN</w:t>
      </w:r>
      <w:r w:rsidR="00B73EBD">
        <w:t xml:space="preserve"> </w:t>
      </w:r>
      <w:r>
        <w:t xml:space="preserve">y representada por </w:t>
      </w:r>
      <w:r w:rsidR="00B73EBD" w:rsidRPr="00B73EBD">
        <w:rPr>
          <w:highlight w:val="yellow"/>
        </w:rPr>
        <w:t>REPRESENTANTE</w:t>
      </w:r>
    </w:p>
    <w:p w:rsidR="00741291" w:rsidRDefault="00741291"/>
    <w:p w:rsidR="00741291" w:rsidRPr="009F0A3E" w:rsidRDefault="00741291" w:rsidP="00741291">
      <w:pPr>
        <w:jc w:val="center"/>
        <w:rPr>
          <w:b/>
        </w:rPr>
      </w:pPr>
      <w:r w:rsidRPr="009F0A3E">
        <w:rPr>
          <w:b/>
        </w:rPr>
        <w:t>EXPONEN</w:t>
      </w:r>
    </w:p>
    <w:p w:rsidR="00741291" w:rsidRDefault="00741291" w:rsidP="00741291">
      <w:pPr>
        <w:pStyle w:val="Prrafodelista"/>
        <w:numPr>
          <w:ilvl w:val="0"/>
          <w:numId w:val="1"/>
        </w:numPr>
        <w:jc w:val="both"/>
      </w:pPr>
      <w:r>
        <w:t xml:space="preserve">Que ambas </w:t>
      </w:r>
      <w:r w:rsidR="00B73EBD">
        <w:t>partes</w:t>
      </w:r>
      <w:r>
        <w:t xml:space="preserve"> </w:t>
      </w:r>
      <w:r w:rsidR="00B73EBD">
        <w:t>firmaron un</w:t>
      </w:r>
      <w:r>
        <w:t xml:space="preserve"> Convenio Marco de Cooperación el </w:t>
      </w:r>
      <w:r w:rsidR="00B73EBD" w:rsidRPr="00B73EBD">
        <w:rPr>
          <w:highlight w:val="yellow"/>
        </w:rPr>
        <w:t>FECHA</w:t>
      </w:r>
      <w:r w:rsidR="00B73EBD">
        <w:t xml:space="preserve"> </w:t>
      </w:r>
      <w:r>
        <w:t xml:space="preserve">con una vigencia de </w:t>
      </w:r>
      <w:r w:rsidR="00B73EBD" w:rsidRPr="00B73EBD">
        <w:rPr>
          <w:highlight w:val="yellow"/>
        </w:rPr>
        <w:t>VIGENCIA</w:t>
      </w:r>
      <w:r>
        <w:t xml:space="preserve">, </w:t>
      </w:r>
    </w:p>
    <w:p w:rsidR="00B73EBD" w:rsidRDefault="00B73EBD" w:rsidP="00B73EBD">
      <w:pPr>
        <w:pStyle w:val="Prrafodelista"/>
        <w:jc w:val="both"/>
      </w:pPr>
    </w:p>
    <w:p w:rsidR="00741291" w:rsidRDefault="00741291" w:rsidP="00741291">
      <w:pPr>
        <w:pStyle w:val="Prrafodelista"/>
        <w:numPr>
          <w:ilvl w:val="0"/>
          <w:numId w:val="1"/>
        </w:numPr>
        <w:jc w:val="both"/>
      </w:pPr>
      <w:r>
        <w:t xml:space="preserve">Que las partes desean renovar el convenio por una duración de </w:t>
      </w:r>
      <w:r w:rsidR="00B73EBD" w:rsidRPr="00B73EBD">
        <w:rPr>
          <w:highlight w:val="yellow"/>
        </w:rPr>
        <w:t>DURACIÓN</w:t>
      </w:r>
      <w:r>
        <w:t xml:space="preserve"> si ninguna de las partes manifiesta su voluntad en contra. Transcurrido el período correspondiente a la renovación y en su caso, la prórroga, deberá renovarse el convenio de forma </w:t>
      </w:r>
      <w:r w:rsidR="00A20E72">
        <w:t>expresa</w:t>
      </w:r>
      <w:r>
        <w:t>.</w:t>
      </w:r>
    </w:p>
    <w:p w:rsidR="005D7CF6" w:rsidRDefault="005D7CF6" w:rsidP="005D7CF6">
      <w:pPr>
        <w:ind w:left="360"/>
        <w:jc w:val="both"/>
      </w:pPr>
    </w:p>
    <w:p w:rsidR="005D7CF6" w:rsidRDefault="005D7CF6" w:rsidP="005D7CF6">
      <w:pPr>
        <w:ind w:left="360"/>
        <w:jc w:val="both"/>
      </w:pPr>
      <w:r>
        <w:t>Firmado por las partes en las fechas indicadas a continuación:</w:t>
      </w:r>
    </w:p>
    <w:p w:rsidR="005D7CF6" w:rsidRDefault="005D7CF6" w:rsidP="005D7CF6">
      <w:pPr>
        <w:ind w:left="360"/>
        <w:jc w:val="both"/>
      </w:pPr>
    </w:p>
    <w:p w:rsidR="005D7CF6" w:rsidRPr="009F0A3E" w:rsidRDefault="00B73EBD" w:rsidP="00B73EBD">
      <w:pPr>
        <w:ind w:left="1068" w:firstLine="348"/>
        <w:jc w:val="both"/>
        <w:rPr>
          <w:b/>
        </w:rPr>
      </w:pPr>
      <w:r w:rsidRPr="00B73EBD">
        <w:rPr>
          <w:b/>
          <w:highlight w:val="yellow"/>
        </w:rPr>
        <w:t>ENTIDAD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7CF6" w:rsidRPr="009F0A3E">
        <w:rPr>
          <w:b/>
        </w:rPr>
        <w:t>Universidad de Granada</w:t>
      </w:r>
    </w:p>
    <w:p w:rsidR="005D7CF6" w:rsidRPr="009F0A3E" w:rsidRDefault="005D7CF6" w:rsidP="005D7CF6">
      <w:pPr>
        <w:ind w:left="360"/>
        <w:jc w:val="both"/>
      </w:pPr>
    </w:p>
    <w:p w:rsidR="005D7CF6" w:rsidRPr="009F0A3E" w:rsidRDefault="005D7CF6" w:rsidP="005D7CF6">
      <w:pPr>
        <w:jc w:val="both"/>
      </w:pPr>
    </w:p>
    <w:p w:rsidR="005D7CF6" w:rsidRPr="009F0A3E" w:rsidRDefault="005D7CF6" w:rsidP="005D7CF6">
      <w:pPr>
        <w:jc w:val="both"/>
      </w:pPr>
      <w:r w:rsidRPr="009F0A3E">
        <w:t>Firmado: _____________________________</w:t>
      </w:r>
      <w:r w:rsidRPr="009F0A3E">
        <w:tab/>
      </w:r>
      <w:r w:rsidRPr="009F0A3E">
        <w:tab/>
        <w:t>Firmado: ________________________</w:t>
      </w:r>
    </w:p>
    <w:p w:rsidR="005D7CF6" w:rsidRPr="009F0A3E" w:rsidRDefault="005D7CF6" w:rsidP="005D7CF6">
      <w:pPr>
        <w:jc w:val="both"/>
      </w:pPr>
      <w:r w:rsidRPr="009F0A3E">
        <w:t>Nombre:</w:t>
      </w:r>
      <w:r w:rsidR="004E0207" w:rsidRPr="009F0A3E">
        <w:tab/>
      </w:r>
      <w:r w:rsidR="004E0207" w:rsidRPr="009F0A3E">
        <w:tab/>
      </w:r>
      <w:r w:rsidR="004E0207" w:rsidRPr="009F0A3E">
        <w:tab/>
      </w:r>
      <w:r w:rsidR="00B73EBD">
        <w:tab/>
      </w:r>
      <w:r w:rsidR="00B73EBD">
        <w:tab/>
      </w:r>
      <w:r w:rsidR="00B73EBD">
        <w:tab/>
      </w:r>
      <w:r w:rsidRPr="009F0A3E">
        <w:t xml:space="preserve">Nombre: </w:t>
      </w:r>
      <w:r w:rsidR="00745ECC">
        <w:t>Pedro Mercado Pacheco</w:t>
      </w:r>
      <w:bookmarkStart w:id="0" w:name="_GoBack"/>
      <w:bookmarkEnd w:id="0"/>
    </w:p>
    <w:p w:rsidR="005D7CF6" w:rsidRPr="009F0A3E" w:rsidRDefault="005D7CF6" w:rsidP="005D7CF6">
      <w:pPr>
        <w:jc w:val="both"/>
      </w:pPr>
      <w:r w:rsidRPr="009F0A3E">
        <w:t>Cargo:</w:t>
      </w:r>
      <w:r w:rsidRPr="009F0A3E">
        <w:tab/>
      </w:r>
      <w:r w:rsidRPr="009F0A3E">
        <w:tab/>
      </w:r>
      <w:r w:rsidRPr="009F0A3E">
        <w:tab/>
      </w:r>
      <w:r w:rsidRPr="009F0A3E">
        <w:tab/>
      </w:r>
      <w:r w:rsidRPr="009F0A3E">
        <w:tab/>
      </w:r>
      <w:r w:rsidRPr="009F0A3E">
        <w:tab/>
      </w:r>
      <w:r w:rsidR="00B73EBD">
        <w:tab/>
      </w:r>
      <w:r w:rsidRPr="009F0A3E">
        <w:t>Cargo: Rector</w:t>
      </w:r>
      <w:r w:rsidRPr="009F0A3E">
        <w:tab/>
      </w:r>
      <w:r w:rsidRPr="009F0A3E">
        <w:tab/>
      </w:r>
      <w:r w:rsidRPr="009F0A3E">
        <w:tab/>
      </w:r>
    </w:p>
    <w:p w:rsidR="005D7CF6" w:rsidRPr="009F0A3E" w:rsidRDefault="005D7CF6" w:rsidP="005D7CF6">
      <w:pPr>
        <w:jc w:val="both"/>
      </w:pPr>
      <w:r w:rsidRPr="009F0A3E">
        <w:t xml:space="preserve">Fecha: </w:t>
      </w:r>
      <w:r w:rsidRPr="009F0A3E">
        <w:tab/>
        <w:t xml:space="preserve"> ____________________________</w:t>
      </w:r>
      <w:r w:rsidRPr="009F0A3E">
        <w:tab/>
      </w:r>
      <w:r w:rsidRPr="009F0A3E">
        <w:tab/>
        <w:t>Fecha: __________________________</w:t>
      </w:r>
    </w:p>
    <w:p w:rsidR="00741291" w:rsidRDefault="00741291" w:rsidP="005D7CF6">
      <w:pPr>
        <w:jc w:val="both"/>
      </w:pPr>
    </w:p>
    <w:sectPr w:rsidR="007412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A3E" w:rsidRDefault="009F0A3E" w:rsidP="009F0A3E">
      <w:pPr>
        <w:spacing w:after="0" w:line="240" w:lineRule="auto"/>
      </w:pPr>
      <w:r>
        <w:separator/>
      </w:r>
    </w:p>
  </w:endnote>
  <w:endnote w:type="continuationSeparator" w:id="0">
    <w:p w:rsidR="009F0A3E" w:rsidRDefault="009F0A3E" w:rsidP="009F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A3E" w:rsidRDefault="009F0A3E" w:rsidP="009F0A3E">
      <w:pPr>
        <w:spacing w:after="0" w:line="240" w:lineRule="auto"/>
      </w:pPr>
      <w:r>
        <w:separator/>
      </w:r>
    </w:p>
  </w:footnote>
  <w:footnote w:type="continuationSeparator" w:id="0">
    <w:p w:rsidR="009F0A3E" w:rsidRDefault="009F0A3E" w:rsidP="009F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A3E" w:rsidRDefault="009F0A3E" w:rsidP="00766E4C">
    <w:pPr>
      <w:pStyle w:val="Encabezado"/>
      <w:ind w:left="708" w:firstLine="4956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822F7E1" wp14:editId="308C3833">
          <wp:simplePos x="0" y="0"/>
          <wp:positionH relativeFrom="column">
            <wp:posOffset>57414</wp:posOffset>
          </wp:positionH>
          <wp:positionV relativeFrom="paragraph">
            <wp:posOffset>-75565</wp:posOffset>
          </wp:positionV>
          <wp:extent cx="1651379" cy="458972"/>
          <wp:effectExtent l="0" t="0" r="6350" b="0"/>
          <wp:wrapNone/>
          <wp:docPr id="1" name="Imagen 1" descr="\\hator\redirected\misdocs\Escritorio\logo_nuevo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ator\redirected\misdocs\Escritorio\logo_nuevo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379" cy="458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EBD">
      <w:rPr>
        <w:noProof/>
        <w:lang w:eastAsia="es-ES"/>
      </w:rPr>
      <w:t>LOGO</w:t>
    </w:r>
    <w:r w:rsidR="00766E4C">
      <w:rPr>
        <w:noProof/>
        <w:lang w:eastAsia="es-ES"/>
      </w:rPr>
      <w:t xml:space="preserve"> DE LA OTRA PARTE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307E2"/>
    <w:multiLevelType w:val="hybridMultilevel"/>
    <w:tmpl w:val="5E847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91"/>
    <w:rsid w:val="004E0207"/>
    <w:rsid w:val="005D7CF6"/>
    <w:rsid w:val="00741291"/>
    <w:rsid w:val="00745ECC"/>
    <w:rsid w:val="00766E4C"/>
    <w:rsid w:val="00883C9C"/>
    <w:rsid w:val="008B32DD"/>
    <w:rsid w:val="008F70B0"/>
    <w:rsid w:val="00953D44"/>
    <w:rsid w:val="009F0A3E"/>
    <w:rsid w:val="00A20E72"/>
    <w:rsid w:val="00B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3EA368"/>
  <w15:docId w15:val="{D42BB339-5503-4B59-9E5A-2C465559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2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0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A3E"/>
  </w:style>
  <w:style w:type="paragraph" w:styleId="Piedepgina">
    <w:name w:val="footer"/>
    <w:basedOn w:val="Normal"/>
    <w:link w:val="PiedepginaCar"/>
    <w:uiPriority w:val="99"/>
    <w:unhideWhenUsed/>
    <w:rsid w:val="009F0A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A3E"/>
  </w:style>
  <w:style w:type="paragraph" w:styleId="Textodeglobo">
    <w:name w:val="Balloon Text"/>
    <w:basedOn w:val="Normal"/>
    <w:link w:val="TextodegloboCar"/>
    <w:uiPriority w:val="99"/>
    <w:semiHidden/>
    <w:unhideWhenUsed/>
    <w:rsid w:val="009F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Gomez Martinez</cp:lastModifiedBy>
  <cp:revision>2</cp:revision>
  <dcterms:created xsi:type="dcterms:W3CDTF">2023-06-15T09:07:00Z</dcterms:created>
  <dcterms:modified xsi:type="dcterms:W3CDTF">2023-06-15T09:07:00Z</dcterms:modified>
</cp:coreProperties>
</file>