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02B07" w14:textId="147A25D1" w:rsidR="00480A0B" w:rsidRPr="00677E89" w:rsidRDefault="00DE57B3" w:rsidP="009A3C17">
      <w:pPr>
        <w:pStyle w:val="Textoindependiente2"/>
        <w:widowControl w:val="0"/>
        <w:rPr>
          <w:rFonts w:asciiTheme="minorHAnsi" w:hAnsiTheme="minorHAnsi" w:cstheme="minorHAnsi"/>
          <w:sz w:val="22"/>
          <w:szCs w:val="22"/>
          <w:lang w:val="en-GB"/>
        </w:rPr>
      </w:pPr>
      <w:bookmarkStart w:id="0" w:name="_GoBack"/>
      <w:bookmarkEnd w:id="0"/>
      <w:r w:rsidRPr="00DE57B3">
        <w:rPr>
          <w:rFonts w:asciiTheme="minorHAnsi" w:hAnsiTheme="minorHAnsi" w:cstheme="minorHAnsi"/>
          <w:sz w:val="22"/>
          <w:szCs w:val="22"/>
          <w:lang w:val="en-GB"/>
        </w:rPr>
        <w:t>GENERAL PROTOCOL FOR COOPERATION BETWEEN</w:t>
      </w:r>
      <w:r w:rsidR="00480A0B" w:rsidRPr="00677E89">
        <w:rPr>
          <w:rFonts w:asciiTheme="minorHAnsi" w:hAnsiTheme="minorHAnsi" w:cstheme="minorHAnsi"/>
          <w:sz w:val="22"/>
          <w:szCs w:val="22"/>
          <w:lang w:val="en-GB"/>
        </w:rPr>
        <w:t>_____ AND THE UNIVERSITY OF GRANADA.</w:t>
      </w:r>
    </w:p>
    <w:p w14:paraId="608F6550" w14:textId="77777777" w:rsidR="00480A0B" w:rsidRPr="00677E89" w:rsidRDefault="00480A0B" w:rsidP="009A3C17">
      <w:pPr>
        <w:pStyle w:val="Textoindependiente2"/>
        <w:widowControl w:val="0"/>
        <w:rPr>
          <w:rFonts w:asciiTheme="minorHAnsi" w:hAnsiTheme="minorHAnsi" w:cstheme="minorHAnsi"/>
          <w:sz w:val="22"/>
          <w:szCs w:val="22"/>
          <w:lang w:val="en-GB"/>
        </w:rPr>
      </w:pPr>
    </w:p>
    <w:p w14:paraId="782E899F" w14:textId="77777777" w:rsidR="005B2712" w:rsidRPr="00677E89" w:rsidRDefault="005B2712" w:rsidP="00AC1185">
      <w:pPr>
        <w:widowControl w:val="0"/>
        <w:jc w:val="both"/>
        <w:rPr>
          <w:rFonts w:asciiTheme="minorHAnsi" w:hAnsiTheme="minorHAnsi" w:cstheme="minorHAnsi"/>
          <w:b/>
          <w:sz w:val="22"/>
          <w:szCs w:val="22"/>
          <w:lang w:val="en-GB"/>
        </w:rPr>
      </w:pPr>
    </w:p>
    <w:p w14:paraId="2C62979E" w14:textId="77777777" w:rsidR="005B2712" w:rsidRPr="00677E89" w:rsidRDefault="005B2712" w:rsidP="00AC1185">
      <w:pPr>
        <w:widowControl w:val="0"/>
        <w:jc w:val="both"/>
        <w:rPr>
          <w:rFonts w:asciiTheme="minorHAnsi" w:hAnsiTheme="minorHAnsi" w:cstheme="minorHAnsi"/>
          <w:sz w:val="22"/>
          <w:szCs w:val="22"/>
          <w:lang w:val="en-GB"/>
        </w:rPr>
      </w:pPr>
    </w:p>
    <w:p w14:paraId="7B4B18B9" w14:textId="066647DF" w:rsidR="00480A0B" w:rsidRDefault="00C206E4" w:rsidP="00F07CAE">
      <w:pPr>
        <w:widowControl w:val="0"/>
        <w:spacing w:before="60" w:after="60"/>
        <w:jc w:val="both"/>
        <w:rPr>
          <w:rFonts w:asciiTheme="minorHAnsi" w:hAnsiTheme="minorHAnsi" w:cstheme="minorHAnsi"/>
          <w:sz w:val="22"/>
          <w:szCs w:val="22"/>
          <w:lang w:val="en-GB"/>
        </w:rPr>
      </w:pPr>
      <w:r w:rsidRPr="00C206E4">
        <w:rPr>
          <w:rFonts w:asciiTheme="minorHAnsi" w:hAnsiTheme="minorHAnsi" w:cstheme="minorHAnsi"/>
          <w:sz w:val="22"/>
          <w:szCs w:val="22"/>
          <w:lang w:val="en-GB"/>
        </w:rPr>
        <w:t>On behalf of/representing the University of Granada (Kingdom of Spain), its Rector, Professor Pedro Mercado Pacheco, per Decree 131/2023 dated 12th of June (BOJA number 113, June 15th, 2023), Article 50.1 of the Organic Law of the University System 2/2023, dated 22nd March, and Article 45, k) of the University of Granada Statutes.</w:t>
      </w:r>
    </w:p>
    <w:p w14:paraId="54082A96" w14:textId="77777777" w:rsidR="00C206E4" w:rsidRPr="00C206E4" w:rsidRDefault="00C206E4" w:rsidP="00F07CAE">
      <w:pPr>
        <w:widowControl w:val="0"/>
        <w:spacing w:before="60" w:after="60"/>
        <w:jc w:val="both"/>
        <w:rPr>
          <w:rFonts w:asciiTheme="minorHAnsi" w:hAnsiTheme="minorHAnsi" w:cstheme="minorHAnsi"/>
          <w:sz w:val="22"/>
          <w:szCs w:val="22"/>
          <w:lang w:val="en-US"/>
        </w:rPr>
      </w:pPr>
    </w:p>
    <w:p w14:paraId="0B00687F" w14:textId="37271452" w:rsidR="00646AC7" w:rsidRPr="00DE57B3" w:rsidRDefault="003F66BB" w:rsidP="00F07CAE">
      <w:pPr>
        <w:widowControl w:val="0"/>
        <w:spacing w:before="60" w:after="60"/>
        <w:jc w:val="both"/>
        <w:rPr>
          <w:rFonts w:asciiTheme="minorHAnsi" w:hAnsiTheme="minorHAnsi" w:cstheme="minorHAnsi"/>
          <w:sz w:val="22"/>
          <w:szCs w:val="22"/>
          <w:lang w:val="en-GB"/>
        </w:rPr>
      </w:pPr>
      <w:r w:rsidRPr="00677E89">
        <w:rPr>
          <w:rFonts w:asciiTheme="minorHAnsi" w:hAnsiTheme="minorHAnsi" w:cstheme="minorHAnsi"/>
          <w:sz w:val="22"/>
          <w:szCs w:val="22"/>
          <w:lang w:val="en-GB"/>
        </w:rPr>
        <w:t>From the other part, Mr.</w:t>
      </w:r>
      <w:r w:rsidR="00DE57B3">
        <w:rPr>
          <w:rFonts w:asciiTheme="minorHAnsi" w:hAnsiTheme="minorHAnsi" w:cstheme="minorHAnsi"/>
          <w:sz w:val="22"/>
          <w:szCs w:val="22"/>
          <w:lang w:val="en-GB"/>
        </w:rPr>
        <w:t>/Ms</w:t>
      </w:r>
      <w:r w:rsidRPr="00677E89">
        <w:rPr>
          <w:rFonts w:asciiTheme="minorHAnsi" w:hAnsiTheme="minorHAnsi" w:cstheme="minorHAnsi"/>
          <w:sz w:val="22"/>
          <w:szCs w:val="22"/>
          <w:lang w:val="en-GB"/>
        </w:rPr>
        <w:t xml:space="preserve"> ___, on behalf and in representation of ___</w:t>
      </w:r>
      <w:proofErr w:type="gramStart"/>
      <w:r w:rsidRPr="00677E89">
        <w:rPr>
          <w:rFonts w:asciiTheme="minorHAnsi" w:hAnsiTheme="minorHAnsi" w:cstheme="minorHAnsi"/>
          <w:sz w:val="22"/>
          <w:szCs w:val="22"/>
          <w:lang w:val="en-GB"/>
        </w:rPr>
        <w:t>_ ,</w:t>
      </w:r>
      <w:proofErr w:type="gramEnd"/>
      <w:r w:rsidRPr="00677E89">
        <w:rPr>
          <w:rFonts w:asciiTheme="minorHAnsi" w:hAnsiTheme="minorHAnsi" w:cstheme="minorHAnsi"/>
          <w:sz w:val="22"/>
          <w:szCs w:val="22"/>
          <w:lang w:val="en-GB"/>
        </w:rPr>
        <w:t xml:space="preserve"> </w:t>
      </w:r>
      <w:proofErr w:type="spellStart"/>
      <w:r w:rsidRPr="00677E89">
        <w:rPr>
          <w:rFonts w:asciiTheme="minorHAnsi" w:hAnsiTheme="minorHAnsi" w:cstheme="minorHAnsi"/>
          <w:sz w:val="22"/>
          <w:szCs w:val="22"/>
          <w:lang w:val="en-GB"/>
        </w:rPr>
        <w:t>wih</w:t>
      </w:r>
      <w:proofErr w:type="spellEnd"/>
      <w:r w:rsidRPr="00677E89">
        <w:rPr>
          <w:rFonts w:asciiTheme="minorHAnsi" w:hAnsiTheme="minorHAnsi" w:cstheme="minorHAnsi"/>
          <w:sz w:val="22"/>
          <w:szCs w:val="22"/>
          <w:lang w:val="en-GB"/>
        </w:rPr>
        <w:t xml:space="preserve"> VAT</w:t>
      </w:r>
      <w:r w:rsidR="00446FEC">
        <w:rPr>
          <w:rFonts w:asciiTheme="minorHAnsi" w:hAnsiTheme="minorHAnsi" w:cstheme="minorHAnsi"/>
          <w:sz w:val="22"/>
          <w:szCs w:val="22"/>
          <w:lang w:val="en-GB"/>
        </w:rPr>
        <w:t xml:space="preserve">/register </w:t>
      </w:r>
      <w:r w:rsidRPr="00677E89">
        <w:rPr>
          <w:rFonts w:asciiTheme="minorHAnsi" w:hAnsiTheme="minorHAnsi" w:cstheme="minorHAnsi"/>
          <w:sz w:val="22"/>
          <w:szCs w:val="22"/>
          <w:lang w:val="en-GB"/>
        </w:rPr>
        <w:t xml:space="preserve">number ___ and address in ____, </w:t>
      </w:r>
      <w:r w:rsidR="00DE57B3" w:rsidRPr="00DE57B3">
        <w:rPr>
          <w:rFonts w:asciiTheme="minorHAnsi" w:hAnsiTheme="minorHAnsi" w:cstheme="minorHAnsi"/>
          <w:sz w:val="22"/>
          <w:szCs w:val="22"/>
          <w:lang w:val="en-GB"/>
        </w:rPr>
        <w:t>hereinafter "</w:t>
      </w:r>
      <w:r w:rsidR="00267557">
        <w:rPr>
          <w:rFonts w:asciiTheme="minorHAnsi" w:hAnsiTheme="minorHAnsi" w:cstheme="minorHAnsi"/>
          <w:sz w:val="22"/>
          <w:szCs w:val="22"/>
          <w:lang w:val="en-GB"/>
        </w:rPr>
        <w:t>________</w:t>
      </w:r>
      <w:r w:rsidR="00DE57B3" w:rsidRPr="00DE57B3">
        <w:rPr>
          <w:rFonts w:asciiTheme="minorHAnsi" w:hAnsiTheme="minorHAnsi" w:cstheme="minorHAnsi"/>
          <w:sz w:val="22"/>
          <w:szCs w:val="22"/>
          <w:lang w:val="en-GB"/>
        </w:rPr>
        <w:t>".</w:t>
      </w:r>
    </w:p>
    <w:p w14:paraId="29B58A35" w14:textId="77777777" w:rsidR="00646AC7" w:rsidRPr="00677E89" w:rsidRDefault="00646AC7" w:rsidP="00F07CAE">
      <w:pPr>
        <w:widowControl w:val="0"/>
        <w:spacing w:before="60" w:after="60"/>
        <w:jc w:val="both"/>
        <w:rPr>
          <w:rFonts w:asciiTheme="minorHAnsi" w:hAnsiTheme="minorHAnsi" w:cstheme="minorHAnsi"/>
          <w:sz w:val="22"/>
          <w:szCs w:val="22"/>
          <w:lang w:val="en-GB"/>
        </w:rPr>
      </w:pPr>
    </w:p>
    <w:p w14:paraId="3483E454" w14:textId="08E7D9C5" w:rsidR="00AC1185" w:rsidRPr="00677E89" w:rsidRDefault="00646AC7" w:rsidP="00F07CAE">
      <w:pPr>
        <w:widowControl w:val="0"/>
        <w:spacing w:before="60" w:after="60"/>
        <w:jc w:val="both"/>
        <w:rPr>
          <w:rFonts w:asciiTheme="minorHAnsi" w:hAnsiTheme="minorHAnsi" w:cstheme="minorHAnsi"/>
          <w:sz w:val="22"/>
          <w:szCs w:val="22"/>
          <w:lang w:val="en-GB"/>
        </w:rPr>
      </w:pPr>
      <w:r w:rsidRPr="00677E89">
        <w:rPr>
          <w:rFonts w:asciiTheme="minorHAnsi" w:hAnsiTheme="minorHAnsi" w:cstheme="minorHAnsi"/>
          <w:sz w:val="22"/>
          <w:szCs w:val="22"/>
          <w:lang w:val="en-GB"/>
        </w:rPr>
        <w:t>The above persons act on behalf of their posts, which have been described herein, and they are of sound mind to execute the present</w:t>
      </w:r>
      <w:r w:rsidR="002226D8">
        <w:rPr>
          <w:rFonts w:asciiTheme="minorHAnsi" w:hAnsiTheme="minorHAnsi" w:cstheme="minorHAnsi"/>
          <w:sz w:val="22"/>
          <w:szCs w:val="22"/>
          <w:lang w:val="en-GB"/>
        </w:rPr>
        <w:t xml:space="preserve"> G</w:t>
      </w:r>
      <w:r w:rsidR="002226D8" w:rsidRPr="002226D8">
        <w:rPr>
          <w:rFonts w:asciiTheme="minorHAnsi" w:hAnsiTheme="minorHAnsi" w:cstheme="minorHAnsi"/>
          <w:sz w:val="22"/>
          <w:szCs w:val="22"/>
          <w:lang w:val="en-GB"/>
        </w:rPr>
        <w:t xml:space="preserve">eneral </w:t>
      </w:r>
      <w:r w:rsidR="002226D8">
        <w:rPr>
          <w:rFonts w:asciiTheme="minorHAnsi" w:hAnsiTheme="minorHAnsi" w:cstheme="minorHAnsi"/>
          <w:sz w:val="22"/>
          <w:szCs w:val="22"/>
          <w:lang w:val="en-GB"/>
        </w:rPr>
        <w:t>P</w:t>
      </w:r>
      <w:r w:rsidR="002226D8" w:rsidRPr="002226D8">
        <w:rPr>
          <w:rFonts w:asciiTheme="minorHAnsi" w:hAnsiTheme="minorHAnsi" w:cstheme="minorHAnsi"/>
          <w:sz w:val="22"/>
          <w:szCs w:val="22"/>
          <w:lang w:val="en-GB"/>
        </w:rPr>
        <w:t xml:space="preserve">rotocol for </w:t>
      </w:r>
      <w:r w:rsidR="002226D8">
        <w:rPr>
          <w:rFonts w:asciiTheme="minorHAnsi" w:hAnsiTheme="minorHAnsi" w:cstheme="minorHAnsi"/>
          <w:sz w:val="22"/>
          <w:szCs w:val="22"/>
          <w:lang w:val="en-GB"/>
        </w:rPr>
        <w:t>C</w:t>
      </w:r>
      <w:r w:rsidR="002226D8" w:rsidRPr="002226D8">
        <w:rPr>
          <w:rFonts w:asciiTheme="minorHAnsi" w:hAnsiTheme="minorHAnsi" w:cstheme="minorHAnsi"/>
          <w:sz w:val="22"/>
          <w:szCs w:val="22"/>
          <w:lang w:val="en-GB"/>
        </w:rPr>
        <w:t>ooperation</w:t>
      </w:r>
      <w:r w:rsidR="002226D8">
        <w:rPr>
          <w:rFonts w:asciiTheme="minorHAnsi" w:hAnsiTheme="minorHAnsi" w:cstheme="minorHAnsi"/>
          <w:sz w:val="22"/>
          <w:szCs w:val="22"/>
          <w:lang w:val="en-GB"/>
        </w:rPr>
        <w:t xml:space="preserve"> (</w:t>
      </w:r>
      <w:r w:rsidR="002226D8" w:rsidRPr="00DE57B3">
        <w:rPr>
          <w:rFonts w:asciiTheme="minorHAnsi" w:hAnsiTheme="minorHAnsi" w:cstheme="minorHAnsi"/>
          <w:sz w:val="22"/>
          <w:szCs w:val="22"/>
          <w:lang w:val="en-GB"/>
        </w:rPr>
        <w:t>hereinafter "</w:t>
      </w:r>
      <w:r w:rsidR="002226D8">
        <w:rPr>
          <w:rFonts w:asciiTheme="minorHAnsi" w:hAnsiTheme="minorHAnsi" w:cstheme="minorHAnsi"/>
          <w:sz w:val="22"/>
          <w:szCs w:val="22"/>
          <w:lang w:val="en-GB"/>
        </w:rPr>
        <w:t>Protocol</w:t>
      </w:r>
      <w:r w:rsidR="002226D8" w:rsidRPr="00DE57B3">
        <w:rPr>
          <w:rFonts w:asciiTheme="minorHAnsi" w:hAnsiTheme="minorHAnsi" w:cstheme="minorHAnsi"/>
          <w:sz w:val="22"/>
          <w:szCs w:val="22"/>
          <w:lang w:val="en-GB"/>
        </w:rPr>
        <w:t>"</w:t>
      </w:r>
      <w:r w:rsidR="002226D8">
        <w:rPr>
          <w:rFonts w:asciiTheme="minorHAnsi" w:hAnsiTheme="minorHAnsi" w:cstheme="minorHAnsi"/>
          <w:sz w:val="22"/>
          <w:szCs w:val="22"/>
          <w:lang w:val="en-GB"/>
        </w:rPr>
        <w:t>)</w:t>
      </w:r>
      <w:r w:rsidRPr="00677E89">
        <w:rPr>
          <w:rFonts w:asciiTheme="minorHAnsi" w:hAnsiTheme="minorHAnsi" w:cstheme="minorHAnsi"/>
          <w:sz w:val="22"/>
          <w:szCs w:val="22"/>
          <w:lang w:val="en-GB"/>
        </w:rPr>
        <w:t xml:space="preserve">, and because of that, </w:t>
      </w:r>
    </w:p>
    <w:p w14:paraId="42DB3286" w14:textId="77777777" w:rsidR="002F7E34" w:rsidRPr="00677E89" w:rsidRDefault="002F7E34" w:rsidP="00F07CAE">
      <w:pPr>
        <w:widowControl w:val="0"/>
        <w:spacing w:before="60" w:after="60"/>
        <w:jc w:val="both"/>
        <w:rPr>
          <w:rFonts w:asciiTheme="minorHAnsi" w:hAnsiTheme="minorHAnsi" w:cstheme="minorHAnsi"/>
          <w:sz w:val="22"/>
          <w:szCs w:val="22"/>
          <w:lang w:val="en-GB"/>
        </w:rPr>
      </w:pPr>
    </w:p>
    <w:p w14:paraId="6E2E0782" w14:textId="5D4FB89D" w:rsidR="005B2712" w:rsidRPr="00677E89" w:rsidRDefault="00C206E4" w:rsidP="00F07CAE">
      <w:pPr>
        <w:pStyle w:val="Ttulo"/>
        <w:widowControl w:val="0"/>
        <w:spacing w:before="60" w:after="60"/>
        <w:rPr>
          <w:rFonts w:asciiTheme="minorHAnsi" w:hAnsiTheme="minorHAnsi" w:cstheme="minorHAnsi"/>
          <w:sz w:val="22"/>
          <w:szCs w:val="22"/>
          <w:lang w:val="en-GB"/>
        </w:rPr>
      </w:pPr>
      <w:r w:rsidRPr="00C206E4">
        <w:rPr>
          <w:rFonts w:asciiTheme="minorHAnsi" w:hAnsiTheme="minorHAnsi" w:cstheme="minorHAnsi"/>
          <w:sz w:val="22"/>
          <w:szCs w:val="22"/>
          <w:lang w:val="es-ES"/>
        </w:rPr>
        <w:t>RECITALS</w:t>
      </w:r>
    </w:p>
    <w:p w14:paraId="76E2F558" w14:textId="77777777" w:rsidR="005B2712" w:rsidRPr="00677E89" w:rsidRDefault="005B2712" w:rsidP="00F07CAE">
      <w:pPr>
        <w:pStyle w:val="Ttulo"/>
        <w:widowControl w:val="0"/>
        <w:spacing w:before="60" w:after="60"/>
        <w:jc w:val="left"/>
        <w:rPr>
          <w:rFonts w:asciiTheme="minorHAnsi" w:hAnsiTheme="minorHAnsi" w:cstheme="minorHAnsi"/>
          <w:sz w:val="22"/>
          <w:szCs w:val="22"/>
          <w:lang w:val="en-GB"/>
        </w:rPr>
      </w:pPr>
    </w:p>
    <w:p w14:paraId="7BEB1931" w14:textId="6050E18D" w:rsidR="00D43F04" w:rsidRPr="00677E89" w:rsidRDefault="00D43F04" w:rsidP="00C206E4">
      <w:pPr>
        <w:pStyle w:val="Ttulo"/>
        <w:widowControl w:val="0"/>
        <w:numPr>
          <w:ilvl w:val="0"/>
          <w:numId w:val="27"/>
        </w:numPr>
        <w:spacing w:before="60" w:after="60"/>
        <w:jc w:val="both"/>
        <w:rPr>
          <w:rFonts w:asciiTheme="minorHAnsi" w:hAnsiTheme="minorHAnsi" w:cstheme="minorHAnsi"/>
          <w:b w:val="0"/>
          <w:sz w:val="22"/>
          <w:szCs w:val="22"/>
          <w:lang w:val="en-GB"/>
        </w:rPr>
      </w:pPr>
      <w:r w:rsidRPr="00677E89">
        <w:rPr>
          <w:rFonts w:asciiTheme="minorHAnsi" w:hAnsiTheme="minorHAnsi" w:cstheme="minorHAnsi"/>
          <w:b w:val="0"/>
          <w:sz w:val="22"/>
          <w:szCs w:val="22"/>
          <w:lang w:val="en-GB"/>
        </w:rPr>
        <w:t>The University of Granada is a public law institution which has set, among its goals, as it is exposed in article 3 of its Statutes, approved by decree 231/2011 dated 12</w:t>
      </w:r>
      <w:r w:rsidRPr="00677E89">
        <w:rPr>
          <w:rFonts w:asciiTheme="minorHAnsi" w:hAnsiTheme="minorHAnsi" w:cstheme="minorHAnsi"/>
          <w:b w:val="0"/>
          <w:sz w:val="22"/>
          <w:szCs w:val="22"/>
          <w:vertAlign w:val="superscript"/>
          <w:lang w:val="en-GB"/>
        </w:rPr>
        <w:t>th</w:t>
      </w:r>
      <w:r w:rsidRPr="00677E89">
        <w:rPr>
          <w:rFonts w:asciiTheme="minorHAnsi" w:hAnsiTheme="minorHAnsi" w:cstheme="minorHAnsi"/>
          <w:b w:val="0"/>
          <w:sz w:val="22"/>
          <w:szCs w:val="22"/>
          <w:lang w:val="en-GB"/>
        </w:rPr>
        <w:t xml:space="preserve"> July, the consecution of, among others, the following purposes: </w:t>
      </w:r>
    </w:p>
    <w:p w14:paraId="0532601F" w14:textId="77777777" w:rsidR="00D43F04" w:rsidRPr="00677E89" w:rsidRDefault="00D43F04" w:rsidP="00C206E4">
      <w:pPr>
        <w:pStyle w:val="Ttulo"/>
        <w:widowControl w:val="0"/>
        <w:spacing w:before="60" w:after="60"/>
        <w:ind w:left="720"/>
        <w:jc w:val="both"/>
        <w:rPr>
          <w:rFonts w:asciiTheme="minorHAnsi" w:hAnsiTheme="minorHAnsi" w:cstheme="minorHAnsi"/>
          <w:b w:val="0"/>
          <w:sz w:val="22"/>
          <w:szCs w:val="22"/>
          <w:lang w:val="en-GB"/>
        </w:rPr>
      </w:pPr>
      <w:r w:rsidRPr="00677E89">
        <w:rPr>
          <w:rFonts w:asciiTheme="minorHAnsi" w:hAnsiTheme="minorHAnsi" w:cstheme="minorHAnsi"/>
          <w:b w:val="0"/>
          <w:sz w:val="22"/>
          <w:szCs w:val="22"/>
          <w:lang w:val="en-GB"/>
        </w:rPr>
        <w:t xml:space="preserve">The contribution to progress and welfare of society by producing, transferring and practical </w:t>
      </w:r>
      <w:r w:rsidR="009A46D2" w:rsidRPr="00677E89">
        <w:rPr>
          <w:rFonts w:asciiTheme="minorHAnsi" w:hAnsiTheme="minorHAnsi" w:cstheme="minorHAnsi"/>
          <w:b w:val="0"/>
          <w:sz w:val="22"/>
          <w:szCs w:val="22"/>
          <w:lang w:val="en-GB"/>
        </w:rPr>
        <w:t>application</w:t>
      </w:r>
      <w:r w:rsidRPr="00677E89">
        <w:rPr>
          <w:rFonts w:asciiTheme="minorHAnsi" w:hAnsiTheme="minorHAnsi" w:cstheme="minorHAnsi"/>
          <w:b w:val="0"/>
          <w:sz w:val="22"/>
          <w:szCs w:val="22"/>
          <w:lang w:val="en-GB"/>
        </w:rPr>
        <w:t xml:space="preserve"> of knowledge and social projection of its activity.</w:t>
      </w:r>
    </w:p>
    <w:p w14:paraId="789E275A" w14:textId="77777777" w:rsidR="0032124F" w:rsidRPr="00677E89" w:rsidRDefault="00D43F04" w:rsidP="00C206E4">
      <w:pPr>
        <w:pStyle w:val="Ttulo"/>
        <w:widowControl w:val="0"/>
        <w:spacing w:before="60" w:after="60"/>
        <w:ind w:left="720"/>
        <w:jc w:val="both"/>
        <w:rPr>
          <w:rFonts w:asciiTheme="minorHAnsi" w:hAnsiTheme="minorHAnsi" w:cstheme="minorHAnsi"/>
          <w:b w:val="0"/>
          <w:sz w:val="22"/>
          <w:szCs w:val="22"/>
          <w:lang w:val="en-GB"/>
        </w:rPr>
      </w:pPr>
      <w:r w:rsidRPr="00677E89">
        <w:rPr>
          <w:rFonts w:asciiTheme="minorHAnsi" w:hAnsiTheme="minorHAnsi" w:cstheme="minorHAnsi"/>
          <w:b w:val="0"/>
          <w:sz w:val="22"/>
          <w:szCs w:val="22"/>
          <w:lang w:val="en-GB"/>
        </w:rPr>
        <w:t xml:space="preserve">The transmission of our high values of our coexistence, women and men equality, permanent support to people with special needs, encouragement of dialogue, peace, respect to cultural diversity and cooperation between people. </w:t>
      </w:r>
    </w:p>
    <w:p w14:paraId="66589A55" w14:textId="77777777" w:rsidR="00D43F04" w:rsidRPr="00677E89" w:rsidRDefault="009A46D2" w:rsidP="00C206E4">
      <w:pPr>
        <w:pStyle w:val="Ttulo"/>
        <w:widowControl w:val="0"/>
        <w:spacing w:before="60" w:after="60"/>
        <w:ind w:left="720"/>
        <w:jc w:val="both"/>
        <w:rPr>
          <w:rFonts w:asciiTheme="minorHAnsi" w:hAnsiTheme="minorHAnsi" w:cstheme="minorHAnsi"/>
          <w:b w:val="0"/>
          <w:sz w:val="22"/>
          <w:szCs w:val="22"/>
          <w:lang w:val="en-GB"/>
        </w:rPr>
      </w:pPr>
      <w:r w:rsidRPr="00677E89">
        <w:rPr>
          <w:rFonts w:asciiTheme="minorHAnsi" w:hAnsiTheme="minorHAnsi" w:cstheme="minorHAnsi"/>
          <w:b w:val="0"/>
          <w:sz w:val="22"/>
          <w:szCs w:val="22"/>
          <w:lang w:val="en-GB"/>
        </w:rPr>
        <w:t xml:space="preserve">By the same token, among its general principles, article 194.1 of the Statutes establishes as one of the goals of the University of Granada that it “will contribute to social progress and economic development of society, and it will try the highest projection of its activities in the closest environment and at national and international levels”, while in article 195, related to institutional relationships, establishes that it “will foster academic relationships, scientific, </w:t>
      </w:r>
      <w:proofErr w:type="spellStart"/>
      <w:r w:rsidRPr="00677E89">
        <w:rPr>
          <w:rFonts w:asciiTheme="minorHAnsi" w:hAnsiTheme="minorHAnsi" w:cstheme="minorHAnsi"/>
          <w:b w:val="0"/>
          <w:sz w:val="22"/>
          <w:szCs w:val="22"/>
          <w:lang w:val="en-GB"/>
        </w:rPr>
        <w:t>culturals</w:t>
      </w:r>
      <w:proofErr w:type="spellEnd"/>
      <w:r w:rsidRPr="00677E89">
        <w:rPr>
          <w:rFonts w:asciiTheme="minorHAnsi" w:hAnsiTheme="minorHAnsi" w:cstheme="minorHAnsi"/>
          <w:b w:val="0"/>
          <w:sz w:val="22"/>
          <w:szCs w:val="22"/>
          <w:lang w:val="en-GB"/>
        </w:rPr>
        <w:t xml:space="preserve"> and professionals with other universities and Spanish and foreign institutions”, which could be regulated through subscribing agreements. </w:t>
      </w:r>
    </w:p>
    <w:p w14:paraId="7025ABC8" w14:textId="77777777" w:rsidR="0032124F" w:rsidRPr="00677E89" w:rsidRDefault="0032124F" w:rsidP="00F07CAE">
      <w:pPr>
        <w:pStyle w:val="Ttulo"/>
        <w:widowControl w:val="0"/>
        <w:spacing w:before="60" w:after="60"/>
        <w:jc w:val="both"/>
        <w:rPr>
          <w:rFonts w:asciiTheme="minorHAnsi" w:hAnsiTheme="minorHAnsi" w:cstheme="minorHAnsi"/>
          <w:b w:val="0"/>
          <w:sz w:val="22"/>
          <w:szCs w:val="22"/>
          <w:lang w:val="en-GB"/>
        </w:rPr>
      </w:pPr>
    </w:p>
    <w:p w14:paraId="703C0FFD" w14:textId="7CC82A03" w:rsidR="0032124F" w:rsidRPr="00677E89" w:rsidRDefault="009A46D2" w:rsidP="00C206E4">
      <w:pPr>
        <w:pStyle w:val="Ttulo"/>
        <w:widowControl w:val="0"/>
        <w:numPr>
          <w:ilvl w:val="0"/>
          <w:numId w:val="27"/>
        </w:numPr>
        <w:spacing w:before="60" w:after="60"/>
        <w:jc w:val="both"/>
        <w:rPr>
          <w:rFonts w:asciiTheme="minorHAnsi" w:hAnsiTheme="minorHAnsi" w:cstheme="minorHAnsi"/>
          <w:b w:val="0"/>
          <w:sz w:val="22"/>
          <w:szCs w:val="22"/>
          <w:lang w:val="en-GB"/>
        </w:rPr>
      </w:pPr>
      <w:r w:rsidRPr="00677E89">
        <w:rPr>
          <w:rFonts w:asciiTheme="minorHAnsi" w:hAnsiTheme="minorHAnsi" w:cstheme="minorHAnsi"/>
          <w:b w:val="0"/>
          <w:sz w:val="22"/>
          <w:szCs w:val="22"/>
          <w:lang w:val="en-GB"/>
        </w:rPr>
        <w:t>That ____, is a Company which has among its business scopes _______</w:t>
      </w:r>
    </w:p>
    <w:p w14:paraId="4B3E5253" w14:textId="77777777" w:rsidR="009A46D2" w:rsidRPr="00677E89" w:rsidRDefault="009A46D2" w:rsidP="00F07CAE">
      <w:pPr>
        <w:pStyle w:val="Ttulo"/>
        <w:widowControl w:val="0"/>
        <w:spacing w:before="60" w:after="60"/>
        <w:jc w:val="both"/>
        <w:rPr>
          <w:rFonts w:asciiTheme="minorHAnsi" w:hAnsiTheme="minorHAnsi" w:cstheme="minorHAnsi"/>
          <w:b w:val="0"/>
          <w:sz w:val="22"/>
          <w:szCs w:val="22"/>
          <w:lang w:val="en-GB"/>
        </w:rPr>
      </w:pPr>
    </w:p>
    <w:p w14:paraId="30E905E8" w14:textId="145E3FBE" w:rsidR="009A46D2" w:rsidRPr="00677E89" w:rsidRDefault="009A46D2" w:rsidP="00C206E4">
      <w:pPr>
        <w:pStyle w:val="Ttulo"/>
        <w:widowControl w:val="0"/>
        <w:numPr>
          <w:ilvl w:val="0"/>
          <w:numId w:val="27"/>
        </w:numPr>
        <w:spacing w:before="60" w:after="60"/>
        <w:jc w:val="both"/>
        <w:rPr>
          <w:rFonts w:asciiTheme="minorHAnsi" w:hAnsiTheme="minorHAnsi" w:cstheme="minorHAnsi"/>
          <w:b w:val="0"/>
          <w:sz w:val="22"/>
          <w:szCs w:val="22"/>
          <w:lang w:val="en-GB"/>
        </w:rPr>
      </w:pPr>
      <w:r w:rsidRPr="00677E89">
        <w:rPr>
          <w:rFonts w:asciiTheme="minorHAnsi" w:hAnsiTheme="minorHAnsi" w:cstheme="minorHAnsi"/>
          <w:b w:val="0"/>
          <w:sz w:val="22"/>
          <w:szCs w:val="22"/>
          <w:lang w:val="en-GB"/>
        </w:rPr>
        <w:t xml:space="preserve">That the University of Granada and _____ </w:t>
      </w:r>
      <w:r w:rsidR="00C206E4" w:rsidRPr="00C206E4">
        <w:rPr>
          <w:rFonts w:asciiTheme="minorHAnsi" w:hAnsiTheme="minorHAnsi" w:cstheme="minorHAnsi"/>
          <w:b w:val="0"/>
          <w:sz w:val="22"/>
          <w:szCs w:val="22"/>
          <w:lang w:val="en-GB"/>
        </w:rPr>
        <w:t xml:space="preserve">are interested in tightening </w:t>
      </w:r>
      <w:r w:rsidRPr="00677E89">
        <w:rPr>
          <w:rFonts w:asciiTheme="minorHAnsi" w:hAnsiTheme="minorHAnsi" w:cstheme="minorHAnsi"/>
          <w:b w:val="0"/>
          <w:sz w:val="22"/>
          <w:szCs w:val="22"/>
          <w:lang w:val="en-GB"/>
        </w:rPr>
        <w:t>collaboration concerning research, knowledge transfer and specialized training</w:t>
      </w:r>
      <w:r w:rsidR="00D3531E" w:rsidRPr="00677E89">
        <w:rPr>
          <w:rFonts w:asciiTheme="minorHAnsi" w:hAnsiTheme="minorHAnsi" w:cstheme="minorHAnsi"/>
          <w:b w:val="0"/>
          <w:sz w:val="22"/>
          <w:szCs w:val="22"/>
          <w:lang w:val="en-GB"/>
        </w:rPr>
        <w:t xml:space="preserve">, </w:t>
      </w:r>
      <w:r w:rsidRPr="00677E89">
        <w:rPr>
          <w:rFonts w:asciiTheme="minorHAnsi" w:hAnsiTheme="minorHAnsi" w:cstheme="minorHAnsi"/>
          <w:b w:val="0"/>
          <w:sz w:val="22"/>
          <w:szCs w:val="22"/>
          <w:lang w:val="en-GB"/>
        </w:rPr>
        <w:t xml:space="preserve">have the intention of collaborating closely </w:t>
      </w:r>
    </w:p>
    <w:p w14:paraId="76946141" w14:textId="77777777" w:rsidR="0089576E" w:rsidRPr="00677E89" w:rsidRDefault="0089576E" w:rsidP="00F07CAE">
      <w:pPr>
        <w:pStyle w:val="Ttulo"/>
        <w:widowControl w:val="0"/>
        <w:spacing w:before="60" w:after="60"/>
        <w:jc w:val="both"/>
        <w:rPr>
          <w:rFonts w:asciiTheme="minorHAnsi" w:hAnsiTheme="minorHAnsi" w:cstheme="minorHAnsi"/>
          <w:sz w:val="22"/>
          <w:szCs w:val="22"/>
          <w:lang w:val="en-GB"/>
        </w:rPr>
      </w:pPr>
    </w:p>
    <w:p w14:paraId="356401DC" w14:textId="77777777" w:rsidR="00A30A97" w:rsidRPr="00677E89" w:rsidRDefault="00A30A97" w:rsidP="00F07CAE">
      <w:pPr>
        <w:pStyle w:val="Ttulo"/>
        <w:widowControl w:val="0"/>
        <w:spacing w:before="60" w:after="60"/>
        <w:jc w:val="both"/>
        <w:rPr>
          <w:rFonts w:asciiTheme="minorHAnsi" w:hAnsiTheme="minorHAnsi" w:cstheme="minorHAnsi"/>
          <w:b w:val="0"/>
          <w:sz w:val="22"/>
          <w:szCs w:val="22"/>
          <w:lang w:val="en-GB"/>
        </w:rPr>
      </w:pPr>
    </w:p>
    <w:p w14:paraId="73CE8981" w14:textId="32F4CD4F" w:rsidR="00844356" w:rsidRDefault="00C206E4" w:rsidP="00F07CAE">
      <w:pPr>
        <w:pStyle w:val="Ttulo"/>
        <w:widowControl w:val="0"/>
        <w:spacing w:before="60" w:after="60"/>
        <w:rPr>
          <w:rFonts w:asciiTheme="minorHAnsi" w:hAnsiTheme="minorHAnsi" w:cstheme="minorHAnsi"/>
          <w:b w:val="0"/>
          <w:sz w:val="22"/>
          <w:szCs w:val="22"/>
          <w:lang w:val="en-GB"/>
        </w:rPr>
      </w:pPr>
      <w:r w:rsidRPr="00C206E4">
        <w:rPr>
          <w:rFonts w:asciiTheme="minorHAnsi" w:hAnsiTheme="minorHAnsi" w:cstheme="minorHAnsi"/>
          <w:b w:val="0"/>
          <w:sz w:val="22"/>
          <w:szCs w:val="22"/>
          <w:lang w:val="en-GB"/>
        </w:rPr>
        <w:t>THEREFORE, have agreed to solidify a protocol for cooperation based on the following</w:t>
      </w:r>
    </w:p>
    <w:p w14:paraId="63C37F71" w14:textId="77777777" w:rsidR="00C206E4" w:rsidRPr="00C206E4" w:rsidRDefault="00C206E4" w:rsidP="00F07CAE">
      <w:pPr>
        <w:pStyle w:val="Ttulo"/>
        <w:widowControl w:val="0"/>
        <w:spacing w:before="60" w:after="60"/>
        <w:rPr>
          <w:rFonts w:asciiTheme="minorHAnsi" w:hAnsiTheme="minorHAnsi" w:cstheme="minorHAnsi"/>
          <w:sz w:val="22"/>
          <w:szCs w:val="22"/>
          <w:lang w:val="en-GB"/>
        </w:rPr>
      </w:pPr>
    </w:p>
    <w:p w14:paraId="557E03E3" w14:textId="3A3DE896" w:rsidR="005B2712" w:rsidRPr="00677E89" w:rsidRDefault="00C206E4" w:rsidP="00F07CAE">
      <w:pPr>
        <w:pStyle w:val="Ttulo"/>
        <w:widowControl w:val="0"/>
        <w:spacing w:before="60" w:after="60"/>
        <w:rPr>
          <w:rFonts w:asciiTheme="minorHAnsi" w:hAnsiTheme="minorHAnsi" w:cstheme="minorHAnsi"/>
          <w:sz w:val="22"/>
          <w:szCs w:val="22"/>
          <w:lang w:val="en-GB"/>
        </w:rPr>
      </w:pPr>
      <w:r w:rsidRPr="00C206E4">
        <w:rPr>
          <w:rFonts w:asciiTheme="minorHAnsi" w:hAnsiTheme="minorHAnsi" w:cstheme="minorHAnsi"/>
          <w:sz w:val="22"/>
          <w:szCs w:val="22"/>
          <w:lang w:val="en-GB"/>
        </w:rPr>
        <w:t>CLAUSES</w:t>
      </w:r>
    </w:p>
    <w:p w14:paraId="5E67F634" w14:textId="77777777" w:rsidR="005B2712" w:rsidRPr="00677E89" w:rsidRDefault="005B2712" w:rsidP="00F07CAE">
      <w:pPr>
        <w:pStyle w:val="Ttulo"/>
        <w:widowControl w:val="0"/>
        <w:spacing w:before="60" w:after="60"/>
        <w:jc w:val="both"/>
        <w:rPr>
          <w:rFonts w:asciiTheme="minorHAnsi" w:hAnsiTheme="minorHAnsi" w:cstheme="minorHAnsi"/>
          <w:b w:val="0"/>
          <w:sz w:val="22"/>
          <w:szCs w:val="22"/>
          <w:lang w:val="en-GB"/>
        </w:rPr>
      </w:pPr>
    </w:p>
    <w:p w14:paraId="555D0174" w14:textId="3CF29F25" w:rsidR="00CD7D49" w:rsidRPr="00677E89" w:rsidRDefault="00CD7D49" w:rsidP="00F07CAE">
      <w:pPr>
        <w:pStyle w:val="Ttulo"/>
        <w:widowControl w:val="0"/>
        <w:spacing w:before="60" w:after="60"/>
        <w:jc w:val="both"/>
        <w:rPr>
          <w:rFonts w:asciiTheme="minorHAnsi" w:hAnsiTheme="minorHAnsi" w:cstheme="minorHAnsi"/>
          <w:sz w:val="22"/>
          <w:szCs w:val="22"/>
          <w:lang w:val="en-GB"/>
        </w:rPr>
      </w:pPr>
      <w:proofErr w:type="gramStart"/>
      <w:r w:rsidRPr="00677E89">
        <w:rPr>
          <w:rFonts w:asciiTheme="minorHAnsi" w:hAnsiTheme="minorHAnsi" w:cstheme="minorHAnsi"/>
          <w:sz w:val="22"/>
          <w:szCs w:val="22"/>
          <w:lang w:val="en-GB"/>
        </w:rPr>
        <w:lastRenderedPageBreak/>
        <w:t>FIRST.-</w:t>
      </w:r>
      <w:proofErr w:type="gramEnd"/>
      <w:r w:rsidRPr="00677E89">
        <w:rPr>
          <w:rFonts w:asciiTheme="minorHAnsi" w:hAnsiTheme="minorHAnsi" w:cstheme="minorHAnsi"/>
          <w:sz w:val="22"/>
          <w:szCs w:val="22"/>
          <w:lang w:val="en-GB"/>
        </w:rPr>
        <w:t xml:space="preserve"> Object</w:t>
      </w:r>
      <w:r w:rsidR="00C206E4">
        <w:rPr>
          <w:rFonts w:asciiTheme="minorHAnsi" w:hAnsiTheme="minorHAnsi" w:cstheme="minorHAnsi"/>
          <w:sz w:val="22"/>
          <w:szCs w:val="22"/>
          <w:lang w:val="en-GB"/>
        </w:rPr>
        <w:t>.</w:t>
      </w:r>
      <w:r w:rsidR="000B4F67">
        <w:rPr>
          <w:rFonts w:asciiTheme="minorHAnsi" w:hAnsiTheme="minorHAnsi" w:cstheme="minorHAnsi"/>
          <w:sz w:val="22"/>
          <w:szCs w:val="22"/>
          <w:lang w:val="en-GB"/>
        </w:rPr>
        <w:t xml:space="preserve"> </w:t>
      </w:r>
      <w:r w:rsidR="000B4F67" w:rsidRPr="000B4F67">
        <w:rPr>
          <w:rFonts w:asciiTheme="minorHAnsi" w:hAnsiTheme="minorHAnsi" w:cstheme="minorHAnsi"/>
          <w:sz w:val="22"/>
          <w:szCs w:val="22"/>
          <w:lang w:val="en-GB"/>
        </w:rPr>
        <w:t>[</w:t>
      </w:r>
      <w:r w:rsidR="000B4F67" w:rsidRPr="006D37D1">
        <w:rPr>
          <w:rFonts w:asciiTheme="minorHAnsi" w:hAnsiTheme="minorHAnsi" w:cstheme="minorHAnsi"/>
          <w:b w:val="0"/>
          <w:bCs/>
          <w:i/>
          <w:iCs/>
          <w:sz w:val="22"/>
          <w:szCs w:val="22"/>
          <w:highlight w:val="yellow"/>
          <w:lang w:val="en-GB"/>
        </w:rPr>
        <w:t>NOTE: Delete those areas or fields in which it is not foreseen to develop collaborations due to the type of the other party, etc..</w:t>
      </w:r>
      <w:proofErr w:type="gramStart"/>
      <w:r w:rsidR="000B4F67" w:rsidRPr="006D37D1">
        <w:rPr>
          <w:rFonts w:asciiTheme="minorHAnsi" w:hAnsiTheme="minorHAnsi" w:cstheme="minorHAnsi"/>
          <w:b w:val="0"/>
          <w:bCs/>
          <w:i/>
          <w:iCs/>
          <w:sz w:val="22"/>
          <w:szCs w:val="22"/>
          <w:highlight w:val="yellow"/>
          <w:lang w:val="en-GB"/>
        </w:rPr>
        <w:t>.</w:t>
      </w:r>
      <w:r w:rsidR="000B4F67" w:rsidRPr="006D37D1">
        <w:rPr>
          <w:rFonts w:asciiTheme="minorHAnsi" w:hAnsiTheme="minorHAnsi" w:cstheme="minorHAnsi"/>
          <w:b w:val="0"/>
          <w:bCs/>
          <w:i/>
          <w:iCs/>
          <w:sz w:val="22"/>
          <w:szCs w:val="22"/>
          <w:lang w:val="en-GB"/>
        </w:rPr>
        <w:t xml:space="preserve"> </w:t>
      </w:r>
      <w:r w:rsidR="000B4F67" w:rsidRPr="000B4F67">
        <w:rPr>
          <w:rFonts w:asciiTheme="minorHAnsi" w:hAnsiTheme="minorHAnsi" w:cstheme="minorHAnsi"/>
          <w:sz w:val="22"/>
          <w:szCs w:val="22"/>
          <w:lang w:val="en-GB"/>
        </w:rPr>
        <w:t>]</w:t>
      </w:r>
      <w:proofErr w:type="gramEnd"/>
      <w:r w:rsidR="000B4F67" w:rsidRPr="000B4F67">
        <w:rPr>
          <w:rFonts w:asciiTheme="minorHAnsi" w:hAnsiTheme="minorHAnsi" w:cstheme="minorHAnsi"/>
          <w:sz w:val="22"/>
          <w:szCs w:val="22"/>
          <w:lang w:val="en-GB"/>
        </w:rPr>
        <w:t>.</w:t>
      </w:r>
    </w:p>
    <w:p w14:paraId="6C0DB3CD" w14:textId="2E6BB8E4" w:rsidR="00CD7D49" w:rsidRPr="00677E89" w:rsidRDefault="00CD7D49" w:rsidP="00F07CAE">
      <w:pPr>
        <w:pStyle w:val="Ttulo"/>
        <w:widowControl w:val="0"/>
        <w:spacing w:before="60" w:after="60"/>
        <w:jc w:val="both"/>
        <w:rPr>
          <w:rFonts w:asciiTheme="minorHAnsi" w:hAnsiTheme="minorHAnsi" w:cstheme="minorHAnsi"/>
          <w:b w:val="0"/>
          <w:sz w:val="22"/>
          <w:szCs w:val="22"/>
          <w:lang w:val="en-GB"/>
        </w:rPr>
      </w:pPr>
      <w:r w:rsidRPr="00677E89">
        <w:rPr>
          <w:rFonts w:asciiTheme="minorHAnsi" w:hAnsiTheme="minorHAnsi" w:cstheme="minorHAnsi"/>
          <w:b w:val="0"/>
          <w:sz w:val="22"/>
          <w:szCs w:val="22"/>
          <w:lang w:val="en-GB"/>
        </w:rPr>
        <w:t xml:space="preserve">The University of Granada and _____ sign the present </w:t>
      </w:r>
      <w:r w:rsidR="00C206E4">
        <w:rPr>
          <w:rFonts w:asciiTheme="minorHAnsi" w:hAnsiTheme="minorHAnsi" w:cstheme="minorHAnsi"/>
          <w:b w:val="0"/>
          <w:sz w:val="22"/>
          <w:szCs w:val="22"/>
          <w:lang w:val="en-GB"/>
        </w:rPr>
        <w:t>document</w:t>
      </w:r>
      <w:r w:rsidRPr="00677E89">
        <w:rPr>
          <w:rFonts w:asciiTheme="minorHAnsi" w:hAnsiTheme="minorHAnsi" w:cstheme="minorHAnsi"/>
          <w:b w:val="0"/>
          <w:sz w:val="22"/>
          <w:szCs w:val="22"/>
          <w:lang w:val="en-GB"/>
        </w:rPr>
        <w:t xml:space="preserve"> for the achievement of </w:t>
      </w:r>
      <w:r w:rsidR="00577FF0" w:rsidRPr="00677E89">
        <w:rPr>
          <w:rFonts w:asciiTheme="minorHAnsi" w:hAnsiTheme="minorHAnsi" w:cstheme="minorHAnsi"/>
          <w:b w:val="0"/>
          <w:sz w:val="22"/>
          <w:szCs w:val="22"/>
          <w:lang w:val="en-GB"/>
        </w:rPr>
        <w:t xml:space="preserve">common goals and the fulfilment of activities that result in mutual benefits and in the achievement of each one’s objectives. The collaborations </w:t>
      </w:r>
      <w:r w:rsidR="00D3531E" w:rsidRPr="00677E89">
        <w:rPr>
          <w:rFonts w:asciiTheme="minorHAnsi" w:hAnsiTheme="minorHAnsi" w:cstheme="minorHAnsi"/>
          <w:b w:val="0"/>
          <w:sz w:val="22"/>
          <w:szCs w:val="22"/>
          <w:lang w:val="en-GB"/>
        </w:rPr>
        <w:t>between</w:t>
      </w:r>
      <w:r w:rsidR="00577FF0" w:rsidRPr="00677E89">
        <w:rPr>
          <w:rFonts w:asciiTheme="minorHAnsi" w:hAnsiTheme="minorHAnsi" w:cstheme="minorHAnsi"/>
          <w:b w:val="0"/>
          <w:sz w:val="22"/>
          <w:szCs w:val="22"/>
          <w:lang w:val="en-GB"/>
        </w:rPr>
        <w:t xml:space="preserve"> both entities could be established in any of the following fields:</w:t>
      </w:r>
    </w:p>
    <w:p w14:paraId="64B7B88E" w14:textId="77777777" w:rsidR="00577FF0" w:rsidRPr="00677E89" w:rsidRDefault="00577FF0" w:rsidP="00F07CAE">
      <w:pPr>
        <w:pStyle w:val="Ttulo"/>
        <w:widowControl w:val="0"/>
        <w:spacing w:before="60" w:after="60"/>
        <w:jc w:val="both"/>
        <w:rPr>
          <w:rFonts w:asciiTheme="minorHAnsi" w:hAnsiTheme="minorHAnsi" w:cstheme="minorHAnsi"/>
          <w:b w:val="0"/>
          <w:sz w:val="22"/>
          <w:szCs w:val="22"/>
          <w:lang w:val="en-GB"/>
        </w:rPr>
      </w:pPr>
    </w:p>
    <w:p w14:paraId="77300DCD" w14:textId="77777777" w:rsidR="00577FF0" w:rsidRPr="00677E89" w:rsidRDefault="00577FF0" w:rsidP="00FE1BB5">
      <w:pPr>
        <w:pStyle w:val="Ttulo"/>
        <w:widowControl w:val="0"/>
        <w:numPr>
          <w:ilvl w:val="0"/>
          <w:numId w:val="25"/>
        </w:numPr>
        <w:spacing w:before="60" w:after="60"/>
        <w:jc w:val="both"/>
        <w:rPr>
          <w:rFonts w:asciiTheme="minorHAnsi" w:hAnsiTheme="minorHAnsi" w:cstheme="minorHAnsi"/>
          <w:b w:val="0"/>
          <w:sz w:val="22"/>
          <w:szCs w:val="22"/>
          <w:lang w:val="en-GB"/>
        </w:rPr>
      </w:pPr>
      <w:r w:rsidRPr="00677E89">
        <w:rPr>
          <w:rFonts w:asciiTheme="minorHAnsi" w:hAnsiTheme="minorHAnsi" w:cstheme="minorHAnsi"/>
          <w:b w:val="0"/>
          <w:sz w:val="22"/>
          <w:szCs w:val="22"/>
          <w:lang w:val="en-GB"/>
        </w:rPr>
        <w:t>Students</w:t>
      </w:r>
    </w:p>
    <w:p w14:paraId="098E7919" w14:textId="0C7E0584" w:rsidR="00577FF0" w:rsidRPr="00677E89" w:rsidRDefault="00577FF0" w:rsidP="00FE1BB5">
      <w:pPr>
        <w:pStyle w:val="Ttulo"/>
        <w:widowControl w:val="0"/>
        <w:numPr>
          <w:ilvl w:val="1"/>
          <w:numId w:val="25"/>
        </w:numPr>
        <w:spacing w:before="60" w:after="60"/>
        <w:jc w:val="both"/>
        <w:rPr>
          <w:rFonts w:asciiTheme="minorHAnsi" w:hAnsiTheme="minorHAnsi" w:cstheme="minorHAnsi"/>
          <w:b w:val="0"/>
          <w:sz w:val="22"/>
          <w:szCs w:val="22"/>
          <w:lang w:val="en-GB"/>
        </w:rPr>
      </w:pPr>
      <w:r w:rsidRPr="00677E89">
        <w:rPr>
          <w:rFonts w:asciiTheme="minorHAnsi" w:hAnsiTheme="minorHAnsi" w:cstheme="minorHAnsi"/>
          <w:b w:val="0"/>
          <w:sz w:val="22"/>
          <w:szCs w:val="22"/>
          <w:lang w:val="en-GB"/>
        </w:rPr>
        <w:t>Endowment of Degree and Postgraduate grants</w:t>
      </w:r>
      <w:r w:rsidR="00D3531E" w:rsidRPr="00677E89">
        <w:rPr>
          <w:rFonts w:asciiTheme="minorHAnsi" w:hAnsiTheme="minorHAnsi" w:cstheme="minorHAnsi"/>
          <w:b w:val="0"/>
          <w:sz w:val="22"/>
          <w:szCs w:val="22"/>
          <w:lang w:val="en-GB"/>
        </w:rPr>
        <w:t>.</w:t>
      </w:r>
      <w:r w:rsidRPr="00677E89">
        <w:rPr>
          <w:rFonts w:asciiTheme="minorHAnsi" w:hAnsiTheme="minorHAnsi" w:cstheme="minorHAnsi"/>
          <w:b w:val="0"/>
          <w:sz w:val="22"/>
          <w:szCs w:val="22"/>
          <w:lang w:val="en-GB"/>
        </w:rPr>
        <w:t xml:space="preserve"> </w:t>
      </w:r>
    </w:p>
    <w:p w14:paraId="39C85EDE" w14:textId="59A661A2" w:rsidR="00577FF0" w:rsidRPr="00677E89" w:rsidRDefault="00577FF0" w:rsidP="00FE1BB5">
      <w:pPr>
        <w:pStyle w:val="Ttulo"/>
        <w:widowControl w:val="0"/>
        <w:numPr>
          <w:ilvl w:val="1"/>
          <w:numId w:val="25"/>
        </w:numPr>
        <w:spacing w:before="60" w:after="60"/>
        <w:jc w:val="both"/>
        <w:rPr>
          <w:rFonts w:asciiTheme="minorHAnsi" w:hAnsiTheme="minorHAnsi" w:cstheme="minorHAnsi"/>
          <w:b w:val="0"/>
          <w:sz w:val="22"/>
          <w:szCs w:val="22"/>
          <w:lang w:val="en-GB"/>
        </w:rPr>
      </w:pPr>
      <w:r w:rsidRPr="00677E89">
        <w:rPr>
          <w:rFonts w:asciiTheme="minorHAnsi" w:hAnsiTheme="minorHAnsi" w:cstheme="minorHAnsi"/>
          <w:b w:val="0"/>
          <w:sz w:val="22"/>
          <w:szCs w:val="22"/>
          <w:lang w:val="en-GB"/>
        </w:rPr>
        <w:t>Grants for international mobility of students</w:t>
      </w:r>
      <w:r w:rsidR="00D3531E" w:rsidRPr="00677E89">
        <w:rPr>
          <w:rFonts w:asciiTheme="minorHAnsi" w:hAnsiTheme="minorHAnsi" w:cstheme="minorHAnsi"/>
          <w:b w:val="0"/>
          <w:sz w:val="22"/>
          <w:szCs w:val="22"/>
          <w:lang w:val="en-GB"/>
        </w:rPr>
        <w:t>.</w:t>
      </w:r>
    </w:p>
    <w:p w14:paraId="56EC399F" w14:textId="5EFC6508" w:rsidR="00577FF0" w:rsidRPr="00677E89" w:rsidRDefault="00577FF0" w:rsidP="00FE1BB5">
      <w:pPr>
        <w:pStyle w:val="Ttulo"/>
        <w:widowControl w:val="0"/>
        <w:numPr>
          <w:ilvl w:val="1"/>
          <w:numId w:val="25"/>
        </w:numPr>
        <w:spacing w:before="60" w:after="60"/>
        <w:jc w:val="both"/>
        <w:rPr>
          <w:rFonts w:asciiTheme="minorHAnsi" w:hAnsiTheme="minorHAnsi" w:cstheme="minorHAnsi"/>
          <w:b w:val="0"/>
          <w:sz w:val="22"/>
          <w:szCs w:val="22"/>
          <w:lang w:val="en-GB"/>
        </w:rPr>
      </w:pPr>
      <w:r w:rsidRPr="00677E89">
        <w:rPr>
          <w:rFonts w:asciiTheme="minorHAnsi" w:hAnsiTheme="minorHAnsi" w:cstheme="minorHAnsi"/>
          <w:b w:val="0"/>
          <w:sz w:val="22"/>
          <w:szCs w:val="22"/>
          <w:lang w:val="en-GB"/>
        </w:rPr>
        <w:t>Fulfilment of Undergraduate or Master Dissertations</w:t>
      </w:r>
      <w:r w:rsidR="00D3531E" w:rsidRPr="00677E89">
        <w:rPr>
          <w:rFonts w:asciiTheme="minorHAnsi" w:hAnsiTheme="minorHAnsi" w:cstheme="minorHAnsi"/>
          <w:b w:val="0"/>
          <w:sz w:val="22"/>
          <w:szCs w:val="22"/>
          <w:lang w:val="en-GB"/>
        </w:rPr>
        <w:t>.</w:t>
      </w:r>
    </w:p>
    <w:p w14:paraId="3F6B73D6" w14:textId="13BCD44D" w:rsidR="00577FF0" w:rsidRPr="00677E89" w:rsidRDefault="00577FF0" w:rsidP="00FE1BB5">
      <w:pPr>
        <w:pStyle w:val="Ttulo"/>
        <w:widowControl w:val="0"/>
        <w:numPr>
          <w:ilvl w:val="1"/>
          <w:numId w:val="25"/>
        </w:numPr>
        <w:spacing w:before="60" w:after="60"/>
        <w:jc w:val="both"/>
        <w:rPr>
          <w:rFonts w:asciiTheme="minorHAnsi" w:hAnsiTheme="minorHAnsi" w:cstheme="minorHAnsi"/>
          <w:b w:val="0"/>
          <w:sz w:val="22"/>
          <w:szCs w:val="22"/>
          <w:lang w:val="en-GB"/>
        </w:rPr>
      </w:pPr>
      <w:r w:rsidRPr="00677E89">
        <w:rPr>
          <w:rFonts w:asciiTheme="minorHAnsi" w:hAnsiTheme="minorHAnsi" w:cstheme="minorHAnsi"/>
          <w:b w:val="0"/>
          <w:sz w:val="22"/>
          <w:szCs w:val="22"/>
          <w:lang w:val="en-GB"/>
        </w:rPr>
        <w:t>Industrial Doctorates and funding of Doctoral thesis</w:t>
      </w:r>
      <w:r w:rsidR="00D3531E" w:rsidRPr="00677E89">
        <w:rPr>
          <w:rFonts w:asciiTheme="minorHAnsi" w:hAnsiTheme="minorHAnsi" w:cstheme="minorHAnsi"/>
          <w:b w:val="0"/>
          <w:sz w:val="22"/>
          <w:szCs w:val="22"/>
          <w:lang w:val="en-GB"/>
        </w:rPr>
        <w:t>.</w:t>
      </w:r>
    </w:p>
    <w:p w14:paraId="1847A1E0" w14:textId="4E295322" w:rsidR="00577FF0" w:rsidRPr="00677E89" w:rsidRDefault="00577FF0" w:rsidP="00FE1BB5">
      <w:pPr>
        <w:pStyle w:val="Ttulo"/>
        <w:widowControl w:val="0"/>
        <w:numPr>
          <w:ilvl w:val="1"/>
          <w:numId w:val="25"/>
        </w:numPr>
        <w:spacing w:before="60" w:after="60"/>
        <w:jc w:val="both"/>
        <w:rPr>
          <w:rFonts w:asciiTheme="minorHAnsi" w:hAnsiTheme="minorHAnsi" w:cstheme="minorHAnsi"/>
          <w:b w:val="0"/>
          <w:sz w:val="22"/>
          <w:szCs w:val="22"/>
          <w:lang w:val="en-GB"/>
        </w:rPr>
      </w:pPr>
      <w:r w:rsidRPr="00677E89">
        <w:rPr>
          <w:rFonts w:asciiTheme="minorHAnsi" w:hAnsiTheme="minorHAnsi" w:cstheme="minorHAnsi"/>
          <w:b w:val="0"/>
          <w:sz w:val="22"/>
          <w:szCs w:val="22"/>
          <w:lang w:val="en-GB"/>
        </w:rPr>
        <w:t>Establishment of awards and concurrences</w:t>
      </w:r>
      <w:r w:rsidR="00D3531E" w:rsidRPr="00677E89">
        <w:rPr>
          <w:rFonts w:asciiTheme="minorHAnsi" w:hAnsiTheme="minorHAnsi" w:cstheme="minorHAnsi"/>
          <w:b w:val="0"/>
          <w:sz w:val="22"/>
          <w:szCs w:val="22"/>
          <w:lang w:val="en-GB"/>
        </w:rPr>
        <w:t>.</w:t>
      </w:r>
    </w:p>
    <w:p w14:paraId="0F19CCA5" w14:textId="22670BEE" w:rsidR="00577FF0" w:rsidRPr="00677E89" w:rsidRDefault="00577FF0" w:rsidP="00FE1BB5">
      <w:pPr>
        <w:pStyle w:val="Ttulo"/>
        <w:widowControl w:val="0"/>
        <w:numPr>
          <w:ilvl w:val="1"/>
          <w:numId w:val="25"/>
        </w:numPr>
        <w:spacing w:before="60" w:after="60"/>
        <w:jc w:val="both"/>
        <w:rPr>
          <w:rFonts w:asciiTheme="minorHAnsi" w:hAnsiTheme="minorHAnsi" w:cstheme="minorHAnsi"/>
          <w:b w:val="0"/>
          <w:sz w:val="22"/>
          <w:szCs w:val="22"/>
          <w:lang w:val="en-GB"/>
        </w:rPr>
      </w:pPr>
      <w:r w:rsidRPr="00677E89">
        <w:rPr>
          <w:rFonts w:asciiTheme="minorHAnsi" w:hAnsiTheme="minorHAnsi" w:cstheme="minorHAnsi"/>
          <w:b w:val="0"/>
          <w:sz w:val="22"/>
          <w:szCs w:val="22"/>
          <w:lang w:val="en-GB"/>
        </w:rPr>
        <w:t>Entrepreneurship</w:t>
      </w:r>
      <w:r w:rsidR="00D3531E" w:rsidRPr="00677E89">
        <w:rPr>
          <w:rFonts w:asciiTheme="minorHAnsi" w:hAnsiTheme="minorHAnsi" w:cstheme="minorHAnsi"/>
          <w:b w:val="0"/>
          <w:sz w:val="22"/>
          <w:szCs w:val="22"/>
          <w:lang w:val="en-GB"/>
        </w:rPr>
        <w:t>.</w:t>
      </w:r>
    </w:p>
    <w:p w14:paraId="6BCC873E" w14:textId="77777777" w:rsidR="00CD7D49" w:rsidRPr="00677E89" w:rsidRDefault="00CD7D49" w:rsidP="00F07CAE">
      <w:pPr>
        <w:pStyle w:val="Ttulo"/>
        <w:widowControl w:val="0"/>
        <w:spacing w:before="60" w:after="60"/>
        <w:jc w:val="both"/>
        <w:rPr>
          <w:rFonts w:asciiTheme="minorHAnsi" w:hAnsiTheme="minorHAnsi" w:cstheme="minorHAnsi"/>
          <w:sz w:val="22"/>
          <w:szCs w:val="22"/>
          <w:lang w:val="en-GB"/>
        </w:rPr>
      </w:pPr>
    </w:p>
    <w:p w14:paraId="24164CAF" w14:textId="77777777" w:rsidR="0075077E" w:rsidRPr="00677E89" w:rsidRDefault="00577FF0" w:rsidP="00FE1BB5">
      <w:pPr>
        <w:pStyle w:val="Ttulo"/>
        <w:widowControl w:val="0"/>
        <w:numPr>
          <w:ilvl w:val="0"/>
          <w:numId w:val="25"/>
        </w:numPr>
        <w:spacing w:before="60" w:after="60"/>
        <w:jc w:val="both"/>
        <w:rPr>
          <w:rFonts w:asciiTheme="minorHAnsi" w:hAnsiTheme="minorHAnsi" w:cstheme="minorHAnsi"/>
          <w:b w:val="0"/>
          <w:sz w:val="22"/>
          <w:szCs w:val="22"/>
          <w:lang w:val="en-GB"/>
        </w:rPr>
      </w:pPr>
      <w:r w:rsidRPr="00677E89">
        <w:rPr>
          <w:rFonts w:asciiTheme="minorHAnsi" w:hAnsiTheme="minorHAnsi" w:cstheme="minorHAnsi"/>
          <w:b w:val="0"/>
          <w:sz w:val="22"/>
          <w:szCs w:val="22"/>
          <w:lang w:val="en-GB"/>
        </w:rPr>
        <w:t>Teaching</w:t>
      </w:r>
      <w:r w:rsidR="0075077E" w:rsidRPr="00677E89">
        <w:rPr>
          <w:rFonts w:asciiTheme="minorHAnsi" w:hAnsiTheme="minorHAnsi" w:cstheme="minorHAnsi"/>
          <w:b w:val="0"/>
          <w:sz w:val="22"/>
          <w:szCs w:val="22"/>
          <w:lang w:val="en-GB"/>
        </w:rPr>
        <w:t xml:space="preserve">: </w:t>
      </w:r>
    </w:p>
    <w:p w14:paraId="0688903F" w14:textId="77777777" w:rsidR="0075077E" w:rsidRPr="00677E89" w:rsidRDefault="00577FF0" w:rsidP="00FE1BB5">
      <w:pPr>
        <w:pStyle w:val="Ttulo"/>
        <w:widowControl w:val="0"/>
        <w:numPr>
          <w:ilvl w:val="1"/>
          <w:numId w:val="25"/>
        </w:numPr>
        <w:spacing w:before="60" w:after="60"/>
        <w:jc w:val="both"/>
        <w:rPr>
          <w:rFonts w:asciiTheme="minorHAnsi" w:hAnsiTheme="minorHAnsi" w:cstheme="minorHAnsi"/>
          <w:b w:val="0"/>
          <w:sz w:val="22"/>
          <w:szCs w:val="22"/>
          <w:lang w:val="en-GB"/>
        </w:rPr>
      </w:pPr>
      <w:r w:rsidRPr="00677E89">
        <w:rPr>
          <w:rFonts w:asciiTheme="minorHAnsi" w:hAnsiTheme="minorHAnsi" w:cstheme="minorHAnsi"/>
          <w:b w:val="0"/>
          <w:sz w:val="22"/>
          <w:szCs w:val="22"/>
          <w:lang w:val="en-GB"/>
        </w:rPr>
        <w:t>Collaboration with the International School for Postgraduate Students.</w:t>
      </w:r>
    </w:p>
    <w:p w14:paraId="40127CFB" w14:textId="77777777" w:rsidR="0075077E" w:rsidRPr="00677E89" w:rsidRDefault="00CF2365" w:rsidP="00FE1BB5">
      <w:pPr>
        <w:pStyle w:val="Ttulo"/>
        <w:widowControl w:val="0"/>
        <w:numPr>
          <w:ilvl w:val="1"/>
          <w:numId w:val="25"/>
        </w:numPr>
        <w:spacing w:before="60" w:after="60"/>
        <w:jc w:val="both"/>
        <w:rPr>
          <w:rFonts w:asciiTheme="minorHAnsi" w:hAnsiTheme="minorHAnsi" w:cstheme="minorHAnsi"/>
          <w:b w:val="0"/>
          <w:sz w:val="22"/>
          <w:szCs w:val="22"/>
          <w:lang w:val="en-GB"/>
        </w:rPr>
      </w:pPr>
      <w:r w:rsidRPr="00677E89">
        <w:rPr>
          <w:rFonts w:asciiTheme="minorHAnsi" w:hAnsiTheme="minorHAnsi" w:cstheme="minorHAnsi"/>
          <w:b w:val="0"/>
          <w:sz w:val="22"/>
          <w:szCs w:val="22"/>
          <w:lang w:val="en-GB"/>
        </w:rPr>
        <w:t xml:space="preserve">Specialization courses and continuous training. </w:t>
      </w:r>
    </w:p>
    <w:p w14:paraId="20517696" w14:textId="6641755C" w:rsidR="00B70654" w:rsidRPr="00677E89" w:rsidRDefault="00CF2365" w:rsidP="00FE1BB5">
      <w:pPr>
        <w:pStyle w:val="Ttulo"/>
        <w:widowControl w:val="0"/>
        <w:numPr>
          <w:ilvl w:val="1"/>
          <w:numId w:val="25"/>
        </w:numPr>
        <w:spacing w:before="60" w:after="60"/>
        <w:jc w:val="both"/>
        <w:rPr>
          <w:rFonts w:asciiTheme="minorHAnsi" w:hAnsiTheme="minorHAnsi" w:cstheme="minorHAnsi"/>
          <w:b w:val="0"/>
          <w:sz w:val="22"/>
          <w:szCs w:val="22"/>
          <w:lang w:val="en-GB"/>
        </w:rPr>
      </w:pPr>
      <w:r w:rsidRPr="00677E89">
        <w:rPr>
          <w:rFonts w:asciiTheme="minorHAnsi" w:hAnsiTheme="minorHAnsi" w:cstheme="minorHAnsi"/>
          <w:b w:val="0"/>
          <w:bCs/>
          <w:sz w:val="22"/>
          <w:szCs w:val="22"/>
          <w:lang w:val="en-GB"/>
        </w:rPr>
        <w:t>Centre for Open Learning for Seniors</w:t>
      </w:r>
      <w:r w:rsidR="00D3531E" w:rsidRPr="00677E89">
        <w:rPr>
          <w:rFonts w:asciiTheme="minorHAnsi" w:hAnsiTheme="minorHAnsi" w:cstheme="minorHAnsi"/>
          <w:b w:val="0"/>
          <w:bCs/>
          <w:sz w:val="22"/>
          <w:szCs w:val="22"/>
          <w:lang w:val="en-GB"/>
        </w:rPr>
        <w:t>.</w:t>
      </w:r>
    </w:p>
    <w:p w14:paraId="703F2451" w14:textId="77777777" w:rsidR="0075077E" w:rsidRPr="00677E89" w:rsidRDefault="00CF2365" w:rsidP="00FE1BB5">
      <w:pPr>
        <w:pStyle w:val="Ttulo"/>
        <w:widowControl w:val="0"/>
        <w:numPr>
          <w:ilvl w:val="1"/>
          <w:numId w:val="25"/>
        </w:numPr>
        <w:spacing w:before="60" w:after="60"/>
        <w:jc w:val="both"/>
        <w:rPr>
          <w:rFonts w:asciiTheme="minorHAnsi" w:hAnsiTheme="minorHAnsi" w:cstheme="minorHAnsi"/>
          <w:b w:val="0"/>
          <w:sz w:val="22"/>
          <w:szCs w:val="22"/>
          <w:lang w:val="en-GB"/>
        </w:rPr>
      </w:pPr>
      <w:r w:rsidRPr="00677E89">
        <w:rPr>
          <w:rFonts w:asciiTheme="minorHAnsi" w:hAnsiTheme="minorHAnsi" w:cstheme="minorHAnsi"/>
          <w:b w:val="0"/>
          <w:sz w:val="22"/>
          <w:szCs w:val="22"/>
          <w:lang w:val="en-GB"/>
        </w:rPr>
        <w:t xml:space="preserve">Courses through the Mediterranean Summer School. </w:t>
      </w:r>
    </w:p>
    <w:p w14:paraId="416130BC" w14:textId="78404AB2" w:rsidR="0075077E" w:rsidRPr="00677E89" w:rsidRDefault="00CF2365" w:rsidP="00FE1BB5">
      <w:pPr>
        <w:pStyle w:val="Ttulo"/>
        <w:widowControl w:val="0"/>
        <w:numPr>
          <w:ilvl w:val="1"/>
          <w:numId w:val="25"/>
        </w:numPr>
        <w:spacing w:before="60" w:after="60"/>
        <w:jc w:val="both"/>
        <w:rPr>
          <w:rFonts w:asciiTheme="minorHAnsi" w:hAnsiTheme="minorHAnsi" w:cstheme="minorHAnsi"/>
          <w:b w:val="0"/>
          <w:sz w:val="22"/>
          <w:szCs w:val="22"/>
          <w:lang w:val="en-GB"/>
        </w:rPr>
      </w:pPr>
      <w:r w:rsidRPr="00677E89">
        <w:rPr>
          <w:rFonts w:asciiTheme="minorHAnsi" w:hAnsiTheme="minorHAnsi" w:cstheme="minorHAnsi"/>
          <w:b w:val="0"/>
          <w:sz w:val="22"/>
          <w:szCs w:val="22"/>
          <w:lang w:val="en-GB"/>
        </w:rPr>
        <w:t>Congresses and Conferences</w:t>
      </w:r>
      <w:r w:rsidR="00D3531E" w:rsidRPr="00677E89">
        <w:rPr>
          <w:rFonts w:asciiTheme="minorHAnsi" w:hAnsiTheme="minorHAnsi" w:cstheme="minorHAnsi"/>
          <w:b w:val="0"/>
          <w:sz w:val="22"/>
          <w:szCs w:val="22"/>
          <w:lang w:val="en-GB"/>
        </w:rPr>
        <w:t>.</w:t>
      </w:r>
    </w:p>
    <w:p w14:paraId="48977922" w14:textId="7676E969" w:rsidR="00CF2365" w:rsidRPr="00677E89" w:rsidRDefault="00704DC7" w:rsidP="00FE1BB5">
      <w:pPr>
        <w:pStyle w:val="Ttulo"/>
        <w:widowControl w:val="0"/>
        <w:numPr>
          <w:ilvl w:val="1"/>
          <w:numId w:val="25"/>
        </w:numPr>
        <w:spacing w:before="60" w:after="60"/>
        <w:jc w:val="both"/>
        <w:rPr>
          <w:rFonts w:asciiTheme="minorHAnsi" w:hAnsiTheme="minorHAnsi" w:cstheme="minorHAnsi"/>
          <w:b w:val="0"/>
          <w:sz w:val="22"/>
          <w:szCs w:val="22"/>
          <w:lang w:val="en-GB"/>
        </w:rPr>
      </w:pPr>
      <w:r w:rsidRPr="00677E89">
        <w:rPr>
          <w:rFonts w:asciiTheme="minorHAnsi" w:hAnsiTheme="minorHAnsi" w:cstheme="minorHAnsi"/>
          <w:b w:val="0"/>
          <w:sz w:val="22"/>
          <w:szCs w:val="22"/>
          <w:lang w:val="en-GB"/>
        </w:rPr>
        <w:t>Accreditation</w:t>
      </w:r>
      <w:r w:rsidR="00CF2365" w:rsidRPr="00677E89">
        <w:rPr>
          <w:rFonts w:asciiTheme="minorHAnsi" w:hAnsiTheme="minorHAnsi" w:cstheme="minorHAnsi"/>
          <w:b w:val="0"/>
          <w:sz w:val="22"/>
          <w:szCs w:val="22"/>
          <w:lang w:val="en-GB"/>
        </w:rPr>
        <w:t xml:space="preserve"> of language skills programmes through the Modern Languages Centre</w:t>
      </w:r>
      <w:r w:rsidR="00D3531E" w:rsidRPr="00677E89">
        <w:rPr>
          <w:rFonts w:asciiTheme="minorHAnsi" w:hAnsiTheme="minorHAnsi" w:cstheme="minorHAnsi"/>
          <w:b w:val="0"/>
          <w:sz w:val="22"/>
          <w:szCs w:val="22"/>
          <w:lang w:val="en-GB"/>
        </w:rPr>
        <w:t>.</w:t>
      </w:r>
    </w:p>
    <w:p w14:paraId="760EE936" w14:textId="77777777" w:rsidR="0075077E" w:rsidRPr="00677E89" w:rsidRDefault="0075077E" w:rsidP="00F07CAE">
      <w:pPr>
        <w:pStyle w:val="Ttulo"/>
        <w:widowControl w:val="0"/>
        <w:spacing w:before="60" w:after="60"/>
        <w:ind w:left="720"/>
        <w:jc w:val="both"/>
        <w:rPr>
          <w:rFonts w:asciiTheme="minorHAnsi" w:hAnsiTheme="minorHAnsi" w:cstheme="minorHAnsi"/>
          <w:sz w:val="22"/>
          <w:szCs w:val="22"/>
          <w:lang w:val="en-GB"/>
        </w:rPr>
      </w:pPr>
    </w:p>
    <w:p w14:paraId="3515B0FB" w14:textId="1667ABC4" w:rsidR="0032124F" w:rsidRPr="00677E89" w:rsidRDefault="00103B83" w:rsidP="00FE1BB5">
      <w:pPr>
        <w:pStyle w:val="Ttulo"/>
        <w:widowControl w:val="0"/>
        <w:numPr>
          <w:ilvl w:val="0"/>
          <w:numId w:val="25"/>
        </w:numPr>
        <w:spacing w:before="60" w:after="60"/>
        <w:jc w:val="both"/>
        <w:rPr>
          <w:rFonts w:asciiTheme="minorHAnsi" w:hAnsiTheme="minorHAnsi" w:cstheme="minorHAnsi"/>
          <w:b w:val="0"/>
          <w:sz w:val="22"/>
          <w:szCs w:val="22"/>
          <w:lang w:val="en-GB"/>
        </w:rPr>
      </w:pPr>
      <w:r w:rsidRPr="00677E89">
        <w:rPr>
          <w:rFonts w:asciiTheme="minorHAnsi" w:hAnsiTheme="minorHAnsi" w:cstheme="minorHAnsi"/>
          <w:b w:val="0"/>
          <w:sz w:val="22"/>
          <w:szCs w:val="22"/>
          <w:lang w:val="en-GB"/>
        </w:rPr>
        <w:t xml:space="preserve">Research and </w:t>
      </w:r>
      <w:r w:rsidR="00CF2365" w:rsidRPr="00677E89">
        <w:rPr>
          <w:rFonts w:asciiTheme="minorHAnsi" w:hAnsiTheme="minorHAnsi" w:cstheme="minorHAnsi"/>
          <w:b w:val="0"/>
          <w:sz w:val="22"/>
          <w:szCs w:val="22"/>
          <w:lang w:val="en-GB"/>
        </w:rPr>
        <w:t>Technology Transfer</w:t>
      </w:r>
      <w:r w:rsidR="0075077E" w:rsidRPr="00677E89">
        <w:rPr>
          <w:rFonts w:asciiTheme="minorHAnsi" w:hAnsiTheme="minorHAnsi" w:cstheme="minorHAnsi"/>
          <w:b w:val="0"/>
          <w:sz w:val="22"/>
          <w:szCs w:val="22"/>
          <w:lang w:val="en-GB"/>
        </w:rPr>
        <w:t xml:space="preserve">: </w:t>
      </w:r>
    </w:p>
    <w:p w14:paraId="1C336A79" w14:textId="746E3B08" w:rsidR="00CF2365" w:rsidRPr="00AF3B18" w:rsidRDefault="00103B83" w:rsidP="00FE1BB5">
      <w:pPr>
        <w:pStyle w:val="Ttulo"/>
        <w:widowControl w:val="0"/>
        <w:numPr>
          <w:ilvl w:val="1"/>
          <w:numId w:val="25"/>
        </w:numPr>
        <w:spacing w:before="60" w:after="60"/>
        <w:jc w:val="both"/>
        <w:rPr>
          <w:rFonts w:asciiTheme="minorHAnsi" w:hAnsiTheme="minorHAnsi" w:cstheme="minorHAnsi"/>
          <w:b w:val="0"/>
          <w:sz w:val="22"/>
          <w:szCs w:val="22"/>
          <w:lang w:val="en-GB"/>
        </w:rPr>
      </w:pPr>
      <w:r w:rsidRPr="00AF3B18">
        <w:rPr>
          <w:rFonts w:asciiTheme="minorHAnsi" w:hAnsiTheme="minorHAnsi" w:cstheme="minorHAnsi"/>
          <w:b w:val="0"/>
          <w:sz w:val="22"/>
          <w:szCs w:val="22"/>
          <w:lang w:val="en-GB"/>
        </w:rPr>
        <w:t xml:space="preserve">Collaborative Research </w:t>
      </w:r>
      <w:r w:rsidR="00CF2365" w:rsidRPr="00AF3B18">
        <w:rPr>
          <w:rFonts w:asciiTheme="minorHAnsi" w:hAnsiTheme="minorHAnsi" w:cstheme="minorHAnsi"/>
          <w:b w:val="0"/>
          <w:sz w:val="22"/>
          <w:szCs w:val="22"/>
          <w:lang w:val="en-GB"/>
        </w:rPr>
        <w:t>Projects</w:t>
      </w:r>
      <w:r w:rsidR="00677E89" w:rsidRPr="00AF3B18">
        <w:rPr>
          <w:rFonts w:asciiTheme="minorHAnsi" w:hAnsiTheme="minorHAnsi" w:cstheme="minorHAnsi"/>
          <w:b w:val="0"/>
          <w:sz w:val="22"/>
          <w:szCs w:val="22"/>
          <w:lang w:val="en-GB"/>
        </w:rPr>
        <w:t>.</w:t>
      </w:r>
    </w:p>
    <w:p w14:paraId="7B885CE6" w14:textId="77777777" w:rsidR="00CF2365" w:rsidRPr="00AF3B18" w:rsidRDefault="00CF2365" w:rsidP="00FE1BB5">
      <w:pPr>
        <w:pStyle w:val="Ttulo"/>
        <w:widowControl w:val="0"/>
        <w:numPr>
          <w:ilvl w:val="1"/>
          <w:numId w:val="25"/>
        </w:numPr>
        <w:spacing w:before="60" w:after="60"/>
        <w:jc w:val="both"/>
        <w:rPr>
          <w:rFonts w:asciiTheme="minorHAnsi" w:hAnsiTheme="minorHAnsi" w:cstheme="minorHAnsi"/>
          <w:b w:val="0"/>
          <w:sz w:val="22"/>
          <w:szCs w:val="22"/>
          <w:lang w:val="en-GB"/>
        </w:rPr>
      </w:pPr>
      <w:r w:rsidRPr="00AF3B18">
        <w:rPr>
          <w:rFonts w:asciiTheme="minorHAnsi" w:hAnsiTheme="minorHAnsi" w:cstheme="minorHAnsi"/>
          <w:b w:val="0"/>
          <w:sz w:val="22"/>
          <w:szCs w:val="22"/>
          <w:lang w:val="en-GB"/>
        </w:rPr>
        <w:t>Creation and/or funding centres, institutes and research units and other mixed-structures for collaboration.</w:t>
      </w:r>
    </w:p>
    <w:p w14:paraId="3960E58E" w14:textId="77777777" w:rsidR="00FE1BB5" w:rsidRPr="00AF3B18" w:rsidRDefault="00FE1BB5" w:rsidP="00FE1BB5">
      <w:pPr>
        <w:pStyle w:val="Ttulo"/>
        <w:widowControl w:val="0"/>
        <w:numPr>
          <w:ilvl w:val="1"/>
          <w:numId w:val="25"/>
        </w:numPr>
        <w:spacing w:before="60" w:after="60"/>
        <w:jc w:val="both"/>
        <w:rPr>
          <w:rFonts w:asciiTheme="minorHAnsi" w:hAnsiTheme="minorHAnsi" w:cstheme="minorHAnsi"/>
          <w:b w:val="0"/>
          <w:sz w:val="22"/>
          <w:szCs w:val="22"/>
          <w:lang w:val="en-GB"/>
        </w:rPr>
      </w:pPr>
      <w:r w:rsidRPr="00AF3B18">
        <w:rPr>
          <w:rFonts w:asciiTheme="minorHAnsi" w:hAnsiTheme="minorHAnsi" w:cstheme="minorHAnsi"/>
          <w:b w:val="0"/>
          <w:sz w:val="22"/>
          <w:szCs w:val="22"/>
          <w:lang w:val="en-GB"/>
        </w:rPr>
        <w:t>Funding of singular technical-scientific projects and proof of concepts.</w:t>
      </w:r>
    </w:p>
    <w:p w14:paraId="5553581E" w14:textId="77777777" w:rsidR="00FE1BB5" w:rsidRPr="00AF3B18" w:rsidRDefault="00FE1BB5" w:rsidP="00FE1BB5">
      <w:pPr>
        <w:pStyle w:val="Ttulo"/>
        <w:widowControl w:val="0"/>
        <w:numPr>
          <w:ilvl w:val="1"/>
          <w:numId w:val="25"/>
        </w:numPr>
        <w:spacing w:before="60" w:after="60"/>
        <w:jc w:val="both"/>
        <w:rPr>
          <w:rFonts w:asciiTheme="minorHAnsi" w:hAnsiTheme="minorHAnsi" w:cstheme="minorHAnsi"/>
          <w:b w:val="0"/>
          <w:sz w:val="22"/>
          <w:szCs w:val="22"/>
          <w:lang w:val="en-GB"/>
        </w:rPr>
      </w:pPr>
      <w:r w:rsidRPr="00AF3B18">
        <w:rPr>
          <w:rFonts w:asciiTheme="minorHAnsi" w:hAnsiTheme="minorHAnsi" w:cstheme="minorHAnsi"/>
          <w:b w:val="0"/>
          <w:sz w:val="22"/>
          <w:szCs w:val="22"/>
          <w:lang w:val="en-GB"/>
        </w:rPr>
        <w:t>Scientific and technical staff training courses.</w:t>
      </w:r>
    </w:p>
    <w:p w14:paraId="79686770" w14:textId="77777777" w:rsidR="00FE1BB5" w:rsidRPr="00AF3B18" w:rsidRDefault="00FE1BB5" w:rsidP="00FE1BB5">
      <w:pPr>
        <w:pStyle w:val="Ttulo"/>
        <w:widowControl w:val="0"/>
        <w:numPr>
          <w:ilvl w:val="1"/>
          <w:numId w:val="25"/>
        </w:numPr>
        <w:spacing w:before="60" w:after="60"/>
        <w:jc w:val="both"/>
        <w:rPr>
          <w:rFonts w:asciiTheme="minorHAnsi" w:hAnsiTheme="minorHAnsi" w:cstheme="minorHAnsi"/>
          <w:b w:val="0"/>
          <w:sz w:val="22"/>
          <w:szCs w:val="22"/>
          <w:lang w:val="en-GB"/>
        </w:rPr>
      </w:pPr>
      <w:r w:rsidRPr="00AF3B18">
        <w:rPr>
          <w:rFonts w:asciiTheme="minorHAnsi" w:hAnsiTheme="minorHAnsi" w:cstheme="minorHAnsi"/>
          <w:b w:val="0"/>
          <w:sz w:val="22"/>
          <w:szCs w:val="22"/>
          <w:lang w:val="en-GB"/>
        </w:rPr>
        <w:t>Scientific and technological dissemination.</w:t>
      </w:r>
    </w:p>
    <w:p w14:paraId="35552D26" w14:textId="77777777" w:rsidR="00FE1BB5" w:rsidRPr="00AF3B18" w:rsidRDefault="00FE1BB5" w:rsidP="00FE1BB5">
      <w:pPr>
        <w:pStyle w:val="Ttulo"/>
        <w:widowControl w:val="0"/>
        <w:numPr>
          <w:ilvl w:val="1"/>
          <w:numId w:val="25"/>
        </w:numPr>
        <w:spacing w:before="60" w:after="60"/>
        <w:jc w:val="both"/>
        <w:rPr>
          <w:rFonts w:asciiTheme="minorHAnsi" w:hAnsiTheme="minorHAnsi" w:cstheme="minorHAnsi"/>
          <w:b w:val="0"/>
          <w:sz w:val="22"/>
          <w:szCs w:val="22"/>
          <w:lang w:val="en-GB"/>
        </w:rPr>
      </w:pPr>
      <w:r w:rsidRPr="00AF3B18">
        <w:rPr>
          <w:rFonts w:asciiTheme="minorHAnsi" w:hAnsiTheme="minorHAnsi" w:cstheme="minorHAnsi"/>
          <w:b w:val="0"/>
          <w:sz w:val="22"/>
          <w:szCs w:val="22"/>
          <w:lang w:val="en-GB"/>
        </w:rPr>
        <w:t>Shared use of buildings, facilities and material means for the development of scientific research, development and innovation activities.</w:t>
      </w:r>
    </w:p>
    <w:p w14:paraId="1FB1CF37" w14:textId="478ECC03" w:rsidR="0075077E" w:rsidRPr="00AF3B18" w:rsidRDefault="00FE1BB5" w:rsidP="00FE1BB5">
      <w:pPr>
        <w:pStyle w:val="Ttulo"/>
        <w:widowControl w:val="0"/>
        <w:numPr>
          <w:ilvl w:val="1"/>
          <w:numId w:val="25"/>
        </w:numPr>
        <w:spacing w:before="60" w:after="60"/>
        <w:jc w:val="both"/>
        <w:rPr>
          <w:rFonts w:asciiTheme="minorHAnsi" w:hAnsiTheme="minorHAnsi" w:cstheme="minorHAnsi"/>
          <w:b w:val="0"/>
          <w:sz w:val="22"/>
          <w:szCs w:val="22"/>
          <w:lang w:val="en-GB"/>
        </w:rPr>
      </w:pPr>
      <w:r w:rsidRPr="00AF3B18">
        <w:rPr>
          <w:rFonts w:asciiTheme="minorHAnsi" w:hAnsiTheme="minorHAnsi" w:cstheme="minorHAnsi"/>
          <w:b w:val="0"/>
          <w:sz w:val="22"/>
          <w:szCs w:val="22"/>
          <w:lang w:val="en-GB"/>
        </w:rPr>
        <w:t xml:space="preserve">Creation of </w:t>
      </w:r>
      <w:r w:rsidR="00103B83" w:rsidRPr="00AF3B18">
        <w:rPr>
          <w:rFonts w:asciiTheme="minorHAnsi" w:hAnsiTheme="minorHAnsi" w:cstheme="minorHAnsi"/>
          <w:b w:val="0"/>
          <w:sz w:val="22"/>
          <w:szCs w:val="22"/>
          <w:lang w:val="en-GB"/>
        </w:rPr>
        <w:t xml:space="preserve">Corporate/endowed </w:t>
      </w:r>
      <w:r w:rsidRPr="00AF3B18">
        <w:rPr>
          <w:rFonts w:asciiTheme="minorHAnsi" w:hAnsiTheme="minorHAnsi" w:cstheme="minorHAnsi"/>
          <w:b w:val="0"/>
          <w:sz w:val="22"/>
          <w:szCs w:val="22"/>
          <w:lang w:val="en-GB"/>
        </w:rPr>
        <w:t>Chair</w:t>
      </w:r>
      <w:r w:rsidR="0089753E" w:rsidRPr="00AF3B18">
        <w:rPr>
          <w:rFonts w:asciiTheme="minorHAnsi" w:hAnsiTheme="minorHAnsi" w:cstheme="minorHAnsi"/>
          <w:b w:val="0"/>
          <w:sz w:val="22"/>
          <w:szCs w:val="22"/>
          <w:lang w:val="en-GB"/>
        </w:rPr>
        <w:t>s</w:t>
      </w:r>
      <w:r w:rsidRPr="00AF3B18">
        <w:rPr>
          <w:rFonts w:asciiTheme="minorHAnsi" w:hAnsiTheme="minorHAnsi" w:cstheme="minorHAnsi"/>
          <w:b w:val="0"/>
          <w:sz w:val="22"/>
          <w:szCs w:val="22"/>
          <w:lang w:val="en-GB"/>
        </w:rPr>
        <w:t>.</w:t>
      </w:r>
    </w:p>
    <w:p w14:paraId="0367449B" w14:textId="77777777" w:rsidR="0075077E" w:rsidRPr="00AF3B18" w:rsidRDefault="0075077E" w:rsidP="00F07CAE">
      <w:pPr>
        <w:pStyle w:val="Ttulo"/>
        <w:widowControl w:val="0"/>
        <w:spacing w:before="60" w:after="60"/>
        <w:ind w:left="720"/>
        <w:jc w:val="both"/>
        <w:rPr>
          <w:rFonts w:asciiTheme="minorHAnsi" w:hAnsiTheme="minorHAnsi" w:cstheme="minorHAnsi"/>
          <w:sz w:val="22"/>
          <w:szCs w:val="22"/>
          <w:lang w:val="en-GB"/>
        </w:rPr>
      </w:pPr>
    </w:p>
    <w:p w14:paraId="2BBF96B2" w14:textId="77777777" w:rsidR="0032124F" w:rsidRPr="00AF3B18" w:rsidRDefault="0089753E" w:rsidP="00FE1BB5">
      <w:pPr>
        <w:pStyle w:val="Ttulo"/>
        <w:widowControl w:val="0"/>
        <w:numPr>
          <w:ilvl w:val="0"/>
          <w:numId w:val="25"/>
        </w:numPr>
        <w:spacing w:before="60" w:after="60"/>
        <w:jc w:val="both"/>
        <w:rPr>
          <w:rFonts w:asciiTheme="minorHAnsi" w:hAnsiTheme="minorHAnsi" w:cstheme="minorHAnsi"/>
          <w:b w:val="0"/>
          <w:sz w:val="22"/>
          <w:szCs w:val="22"/>
          <w:lang w:val="en-GB"/>
        </w:rPr>
      </w:pPr>
      <w:r w:rsidRPr="00AF3B18">
        <w:rPr>
          <w:rFonts w:asciiTheme="minorHAnsi" w:hAnsiTheme="minorHAnsi" w:cstheme="minorHAnsi"/>
          <w:b w:val="0"/>
          <w:sz w:val="22"/>
          <w:szCs w:val="22"/>
          <w:lang w:val="en-GB"/>
        </w:rPr>
        <w:t>Heritage and Infrastructures</w:t>
      </w:r>
      <w:r w:rsidR="004B44E1" w:rsidRPr="00AF3B18">
        <w:rPr>
          <w:rFonts w:asciiTheme="minorHAnsi" w:hAnsiTheme="minorHAnsi" w:cstheme="minorHAnsi"/>
          <w:b w:val="0"/>
          <w:sz w:val="22"/>
          <w:szCs w:val="22"/>
          <w:lang w:val="en-GB"/>
        </w:rPr>
        <w:t>:</w:t>
      </w:r>
    </w:p>
    <w:p w14:paraId="700500D4" w14:textId="77777777" w:rsidR="0089753E" w:rsidRPr="00AF3B18" w:rsidRDefault="0089753E" w:rsidP="000F04B1">
      <w:pPr>
        <w:pStyle w:val="Ttulo"/>
        <w:widowControl w:val="0"/>
        <w:numPr>
          <w:ilvl w:val="1"/>
          <w:numId w:val="25"/>
        </w:numPr>
        <w:spacing w:before="60" w:after="60"/>
        <w:jc w:val="both"/>
        <w:rPr>
          <w:rFonts w:asciiTheme="minorHAnsi" w:hAnsiTheme="minorHAnsi" w:cstheme="minorHAnsi"/>
          <w:b w:val="0"/>
          <w:sz w:val="22"/>
          <w:szCs w:val="22"/>
          <w:lang w:val="en-GB"/>
        </w:rPr>
      </w:pPr>
      <w:r w:rsidRPr="00AF3B18">
        <w:rPr>
          <w:rFonts w:asciiTheme="minorHAnsi" w:hAnsiTheme="minorHAnsi" w:cstheme="minorHAnsi"/>
          <w:b w:val="0"/>
          <w:sz w:val="22"/>
          <w:szCs w:val="22"/>
          <w:lang w:val="en-GB"/>
        </w:rPr>
        <w:t xml:space="preserve">Support for the acquisition of scientific and training. </w:t>
      </w:r>
    </w:p>
    <w:p w14:paraId="0AFDC0E0" w14:textId="77777777" w:rsidR="005F1AB0" w:rsidRPr="00AF3B18" w:rsidRDefault="0089753E" w:rsidP="000F04B1">
      <w:pPr>
        <w:pStyle w:val="Ttulo"/>
        <w:widowControl w:val="0"/>
        <w:numPr>
          <w:ilvl w:val="1"/>
          <w:numId w:val="25"/>
        </w:numPr>
        <w:spacing w:before="60" w:after="60"/>
        <w:jc w:val="both"/>
        <w:rPr>
          <w:rFonts w:asciiTheme="minorHAnsi" w:hAnsiTheme="minorHAnsi" w:cstheme="minorHAnsi"/>
          <w:b w:val="0"/>
          <w:sz w:val="22"/>
          <w:szCs w:val="22"/>
          <w:lang w:val="en-GB"/>
        </w:rPr>
      </w:pPr>
      <w:r w:rsidRPr="00AF3B18">
        <w:rPr>
          <w:rFonts w:asciiTheme="minorHAnsi" w:hAnsiTheme="minorHAnsi" w:cstheme="minorHAnsi"/>
          <w:b w:val="0"/>
          <w:sz w:val="22"/>
          <w:szCs w:val="22"/>
          <w:lang w:val="en-GB"/>
        </w:rPr>
        <w:t xml:space="preserve">Bibliographic collections. </w:t>
      </w:r>
    </w:p>
    <w:p w14:paraId="43DD0E97" w14:textId="57945DDD" w:rsidR="005F1AB0" w:rsidRPr="00AF3B18" w:rsidRDefault="0089753E" w:rsidP="00FE1BB5">
      <w:pPr>
        <w:pStyle w:val="Ttulo"/>
        <w:widowControl w:val="0"/>
        <w:numPr>
          <w:ilvl w:val="1"/>
          <w:numId w:val="25"/>
        </w:numPr>
        <w:spacing w:before="60" w:after="60"/>
        <w:jc w:val="both"/>
        <w:rPr>
          <w:rFonts w:asciiTheme="minorHAnsi" w:hAnsiTheme="minorHAnsi" w:cstheme="minorHAnsi"/>
          <w:b w:val="0"/>
          <w:sz w:val="22"/>
          <w:szCs w:val="22"/>
          <w:lang w:val="en-GB"/>
        </w:rPr>
      </w:pPr>
      <w:r w:rsidRPr="00AF3B18">
        <w:rPr>
          <w:rFonts w:asciiTheme="minorHAnsi" w:hAnsiTheme="minorHAnsi" w:cstheme="minorHAnsi"/>
          <w:b w:val="0"/>
          <w:sz w:val="22"/>
          <w:szCs w:val="22"/>
          <w:lang w:val="en-GB"/>
        </w:rPr>
        <w:t>Donation</w:t>
      </w:r>
      <w:r w:rsidR="00103B83" w:rsidRPr="00AF3B18">
        <w:rPr>
          <w:rFonts w:asciiTheme="minorHAnsi" w:hAnsiTheme="minorHAnsi" w:cstheme="minorHAnsi"/>
          <w:b w:val="0"/>
          <w:sz w:val="22"/>
          <w:szCs w:val="22"/>
          <w:lang w:val="en-GB"/>
        </w:rPr>
        <w:t>s</w:t>
      </w:r>
      <w:r w:rsidR="00954B68">
        <w:rPr>
          <w:rFonts w:asciiTheme="minorHAnsi" w:hAnsiTheme="minorHAnsi" w:cstheme="minorHAnsi"/>
          <w:b w:val="0"/>
          <w:sz w:val="22"/>
          <w:szCs w:val="22"/>
          <w:lang w:val="en-GB"/>
        </w:rPr>
        <w:t xml:space="preserve"> / sponsorships.</w:t>
      </w:r>
    </w:p>
    <w:p w14:paraId="1285A00F" w14:textId="77777777" w:rsidR="005F1AB0" w:rsidRPr="00AF3B18" w:rsidRDefault="005F1AB0" w:rsidP="00F07CAE">
      <w:pPr>
        <w:pStyle w:val="Ttulo"/>
        <w:widowControl w:val="0"/>
        <w:spacing w:before="60" w:after="60"/>
        <w:ind w:left="720"/>
        <w:jc w:val="both"/>
        <w:rPr>
          <w:rFonts w:asciiTheme="minorHAnsi" w:hAnsiTheme="minorHAnsi" w:cstheme="minorHAnsi"/>
          <w:b w:val="0"/>
          <w:sz w:val="22"/>
          <w:szCs w:val="22"/>
          <w:lang w:val="en-GB"/>
        </w:rPr>
      </w:pPr>
    </w:p>
    <w:p w14:paraId="2B5A13D3" w14:textId="77777777" w:rsidR="0032124F" w:rsidRPr="00AF3B18" w:rsidRDefault="0089753E" w:rsidP="00FE1BB5">
      <w:pPr>
        <w:pStyle w:val="Ttulo"/>
        <w:widowControl w:val="0"/>
        <w:numPr>
          <w:ilvl w:val="0"/>
          <w:numId w:val="25"/>
        </w:numPr>
        <w:spacing w:before="60" w:after="60"/>
        <w:jc w:val="both"/>
        <w:rPr>
          <w:rFonts w:asciiTheme="minorHAnsi" w:hAnsiTheme="minorHAnsi" w:cstheme="minorHAnsi"/>
          <w:b w:val="0"/>
          <w:sz w:val="22"/>
          <w:szCs w:val="22"/>
          <w:lang w:val="en-GB"/>
        </w:rPr>
      </w:pPr>
      <w:r w:rsidRPr="00AF3B18">
        <w:rPr>
          <w:rFonts w:asciiTheme="minorHAnsi" w:hAnsiTheme="minorHAnsi" w:cstheme="minorHAnsi"/>
          <w:b w:val="0"/>
          <w:sz w:val="22"/>
          <w:szCs w:val="22"/>
          <w:lang w:val="en-GB"/>
        </w:rPr>
        <w:t>Support to cultural and social development:</w:t>
      </w:r>
    </w:p>
    <w:p w14:paraId="39B75E38" w14:textId="5CAD34EB" w:rsidR="0089753E" w:rsidRPr="00AF3B18" w:rsidRDefault="0089753E" w:rsidP="00FE1BB5">
      <w:pPr>
        <w:pStyle w:val="Ttulo"/>
        <w:widowControl w:val="0"/>
        <w:numPr>
          <w:ilvl w:val="1"/>
          <w:numId w:val="25"/>
        </w:numPr>
        <w:spacing w:before="60" w:after="60"/>
        <w:jc w:val="both"/>
        <w:rPr>
          <w:rFonts w:asciiTheme="minorHAnsi" w:hAnsiTheme="minorHAnsi" w:cstheme="minorHAnsi"/>
          <w:b w:val="0"/>
          <w:sz w:val="22"/>
          <w:szCs w:val="22"/>
          <w:lang w:val="en-GB"/>
        </w:rPr>
      </w:pPr>
      <w:r w:rsidRPr="00AF3B18">
        <w:rPr>
          <w:rFonts w:asciiTheme="minorHAnsi" w:hAnsiTheme="minorHAnsi" w:cstheme="minorHAnsi"/>
          <w:b w:val="0"/>
          <w:sz w:val="22"/>
          <w:szCs w:val="22"/>
          <w:lang w:val="en-GB"/>
        </w:rPr>
        <w:t xml:space="preserve">Participation in the </w:t>
      </w:r>
      <w:r w:rsidR="00677E89" w:rsidRPr="00AF3B18">
        <w:rPr>
          <w:rFonts w:asciiTheme="minorHAnsi" w:hAnsiTheme="minorHAnsi" w:cstheme="minorHAnsi"/>
          <w:b w:val="0"/>
          <w:sz w:val="22"/>
          <w:szCs w:val="22"/>
          <w:lang w:val="en-GB"/>
        </w:rPr>
        <w:t xml:space="preserve">Diverse and </w:t>
      </w:r>
      <w:r w:rsidRPr="00AF3B18">
        <w:rPr>
          <w:rFonts w:asciiTheme="minorHAnsi" w:hAnsiTheme="minorHAnsi" w:cstheme="minorHAnsi"/>
          <w:b w:val="0"/>
          <w:sz w:val="22"/>
          <w:szCs w:val="22"/>
          <w:lang w:val="en-GB"/>
        </w:rPr>
        <w:t>Inclusive Campus of the University of Granada.</w:t>
      </w:r>
    </w:p>
    <w:p w14:paraId="4AA658A5" w14:textId="730DAE76" w:rsidR="0075077E" w:rsidRPr="00AF3B18" w:rsidRDefault="0089753E" w:rsidP="00FE1BB5">
      <w:pPr>
        <w:pStyle w:val="Ttulo"/>
        <w:widowControl w:val="0"/>
        <w:numPr>
          <w:ilvl w:val="1"/>
          <w:numId w:val="25"/>
        </w:numPr>
        <w:spacing w:before="60" w:after="60"/>
        <w:jc w:val="both"/>
        <w:rPr>
          <w:rFonts w:asciiTheme="minorHAnsi" w:hAnsiTheme="minorHAnsi" w:cstheme="minorHAnsi"/>
          <w:b w:val="0"/>
          <w:sz w:val="22"/>
          <w:szCs w:val="22"/>
          <w:lang w:val="en-GB"/>
        </w:rPr>
      </w:pPr>
      <w:r w:rsidRPr="00AF3B18">
        <w:rPr>
          <w:rFonts w:asciiTheme="minorHAnsi" w:hAnsiTheme="minorHAnsi" w:cstheme="minorHAnsi"/>
          <w:b w:val="0"/>
          <w:sz w:val="22"/>
          <w:szCs w:val="22"/>
          <w:lang w:val="en-GB"/>
        </w:rPr>
        <w:t>Participation in the Healthy Campus of the University of Granada</w:t>
      </w:r>
      <w:r w:rsidR="00D3531E" w:rsidRPr="00AF3B18">
        <w:rPr>
          <w:rFonts w:asciiTheme="minorHAnsi" w:hAnsiTheme="minorHAnsi" w:cstheme="minorHAnsi"/>
          <w:b w:val="0"/>
          <w:sz w:val="22"/>
          <w:szCs w:val="22"/>
          <w:lang w:val="en-GB"/>
        </w:rPr>
        <w:t>.</w:t>
      </w:r>
    </w:p>
    <w:p w14:paraId="6AA384A9" w14:textId="6EEAE0CC" w:rsidR="0075077E" w:rsidRPr="00AF3B18" w:rsidRDefault="005F5FBA" w:rsidP="00FE1BB5">
      <w:pPr>
        <w:pStyle w:val="Ttulo"/>
        <w:widowControl w:val="0"/>
        <w:numPr>
          <w:ilvl w:val="1"/>
          <w:numId w:val="25"/>
        </w:numPr>
        <w:spacing w:before="60" w:after="60"/>
        <w:jc w:val="both"/>
        <w:rPr>
          <w:rFonts w:asciiTheme="minorHAnsi" w:hAnsiTheme="minorHAnsi" w:cstheme="minorHAnsi"/>
          <w:b w:val="0"/>
          <w:sz w:val="22"/>
          <w:szCs w:val="22"/>
          <w:lang w:val="en-GB"/>
        </w:rPr>
      </w:pPr>
      <w:r w:rsidRPr="00AF3B18">
        <w:rPr>
          <w:rFonts w:asciiTheme="minorHAnsi" w:hAnsiTheme="minorHAnsi" w:cstheme="minorHAnsi"/>
          <w:b w:val="0"/>
          <w:sz w:val="22"/>
          <w:szCs w:val="22"/>
          <w:lang w:val="en-GB"/>
        </w:rPr>
        <w:lastRenderedPageBreak/>
        <w:t>Cultural activities</w:t>
      </w:r>
      <w:r w:rsidR="00D3531E" w:rsidRPr="00AF3B18">
        <w:rPr>
          <w:rFonts w:asciiTheme="minorHAnsi" w:hAnsiTheme="minorHAnsi" w:cstheme="minorHAnsi"/>
          <w:b w:val="0"/>
          <w:sz w:val="22"/>
          <w:szCs w:val="22"/>
          <w:lang w:val="en-GB"/>
        </w:rPr>
        <w:t>.</w:t>
      </w:r>
    </w:p>
    <w:p w14:paraId="1E25359E" w14:textId="77777777" w:rsidR="0075077E" w:rsidRPr="00AF3B18" w:rsidRDefault="005F5FBA" w:rsidP="00FE1BB5">
      <w:pPr>
        <w:pStyle w:val="Ttulo"/>
        <w:widowControl w:val="0"/>
        <w:numPr>
          <w:ilvl w:val="1"/>
          <w:numId w:val="25"/>
        </w:numPr>
        <w:spacing w:before="60" w:after="60"/>
        <w:jc w:val="both"/>
        <w:rPr>
          <w:rFonts w:asciiTheme="minorHAnsi" w:hAnsiTheme="minorHAnsi" w:cstheme="minorHAnsi"/>
          <w:b w:val="0"/>
          <w:sz w:val="22"/>
          <w:szCs w:val="22"/>
          <w:lang w:val="en-GB"/>
        </w:rPr>
      </w:pPr>
      <w:r w:rsidRPr="00AF3B18">
        <w:rPr>
          <w:rFonts w:asciiTheme="minorHAnsi" w:hAnsiTheme="minorHAnsi" w:cstheme="minorHAnsi"/>
          <w:b w:val="0"/>
          <w:sz w:val="22"/>
          <w:szCs w:val="22"/>
          <w:lang w:val="en-GB"/>
        </w:rPr>
        <w:t>Cooperation in development.</w:t>
      </w:r>
    </w:p>
    <w:p w14:paraId="1486A94C" w14:textId="77777777" w:rsidR="0075077E" w:rsidRPr="00AF3B18" w:rsidRDefault="0075077E" w:rsidP="00FE1BB5">
      <w:pPr>
        <w:pStyle w:val="Ttulo"/>
        <w:widowControl w:val="0"/>
        <w:numPr>
          <w:ilvl w:val="1"/>
          <w:numId w:val="25"/>
        </w:numPr>
        <w:spacing w:before="60" w:after="60"/>
        <w:jc w:val="both"/>
        <w:rPr>
          <w:rFonts w:asciiTheme="minorHAnsi" w:hAnsiTheme="minorHAnsi" w:cstheme="minorHAnsi"/>
          <w:b w:val="0"/>
          <w:sz w:val="22"/>
          <w:szCs w:val="22"/>
          <w:lang w:val="en-GB"/>
        </w:rPr>
      </w:pPr>
      <w:r w:rsidRPr="00AF3B18">
        <w:rPr>
          <w:rFonts w:asciiTheme="minorHAnsi" w:hAnsiTheme="minorHAnsi" w:cstheme="minorHAnsi"/>
          <w:b w:val="0"/>
          <w:sz w:val="22"/>
          <w:szCs w:val="22"/>
          <w:lang w:val="en-GB"/>
        </w:rPr>
        <w:t>Alumni</w:t>
      </w:r>
      <w:r w:rsidR="005F5FBA" w:rsidRPr="00AF3B18">
        <w:rPr>
          <w:rFonts w:asciiTheme="minorHAnsi" w:hAnsiTheme="minorHAnsi" w:cstheme="minorHAnsi"/>
          <w:b w:val="0"/>
          <w:sz w:val="22"/>
          <w:szCs w:val="22"/>
          <w:lang w:val="en-GB"/>
        </w:rPr>
        <w:t xml:space="preserve"> Program</w:t>
      </w:r>
      <w:r w:rsidR="00D52AD4" w:rsidRPr="00AF3B18">
        <w:rPr>
          <w:rFonts w:asciiTheme="minorHAnsi" w:hAnsiTheme="minorHAnsi" w:cstheme="minorHAnsi"/>
          <w:b w:val="0"/>
          <w:sz w:val="22"/>
          <w:szCs w:val="22"/>
          <w:lang w:val="en-GB"/>
        </w:rPr>
        <w:t>me</w:t>
      </w:r>
      <w:r w:rsidR="005F5FBA" w:rsidRPr="00AF3B18">
        <w:rPr>
          <w:rFonts w:asciiTheme="minorHAnsi" w:hAnsiTheme="minorHAnsi" w:cstheme="minorHAnsi"/>
          <w:b w:val="0"/>
          <w:sz w:val="22"/>
          <w:szCs w:val="22"/>
          <w:lang w:val="en-GB"/>
        </w:rPr>
        <w:t>.</w:t>
      </w:r>
    </w:p>
    <w:p w14:paraId="0D19733F" w14:textId="77777777" w:rsidR="0075077E" w:rsidRPr="00AF3B18" w:rsidRDefault="005F5FBA" w:rsidP="00FE1BB5">
      <w:pPr>
        <w:pStyle w:val="Ttulo"/>
        <w:widowControl w:val="0"/>
        <w:numPr>
          <w:ilvl w:val="1"/>
          <w:numId w:val="25"/>
        </w:numPr>
        <w:spacing w:before="60" w:after="60"/>
        <w:jc w:val="both"/>
        <w:rPr>
          <w:rFonts w:asciiTheme="minorHAnsi" w:hAnsiTheme="minorHAnsi" w:cstheme="minorHAnsi"/>
          <w:b w:val="0"/>
          <w:sz w:val="22"/>
          <w:szCs w:val="22"/>
          <w:lang w:val="en-GB"/>
        </w:rPr>
      </w:pPr>
      <w:r w:rsidRPr="00AF3B18">
        <w:rPr>
          <w:rFonts w:asciiTheme="minorHAnsi" w:hAnsiTheme="minorHAnsi" w:cstheme="minorHAnsi"/>
          <w:b w:val="0"/>
          <w:sz w:val="22"/>
          <w:szCs w:val="22"/>
          <w:lang w:val="en-GB"/>
        </w:rPr>
        <w:t>Sport Activities.</w:t>
      </w:r>
    </w:p>
    <w:p w14:paraId="2466F8ED" w14:textId="77777777" w:rsidR="0075077E" w:rsidRPr="00AF3B18" w:rsidRDefault="0075077E" w:rsidP="00F07CAE">
      <w:pPr>
        <w:pStyle w:val="Ttulo"/>
        <w:widowControl w:val="0"/>
        <w:spacing w:before="60" w:after="60"/>
        <w:jc w:val="both"/>
        <w:rPr>
          <w:rFonts w:asciiTheme="minorHAnsi" w:hAnsiTheme="minorHAnsi" w:cstheme="minorHAnsi"/>
          <w:b w:val="0"/>
          <w:sz w:val="22"/>
          <w:szCs w:val="22"/>
          <w:lang w:val="en-GB"/>
        </w:rPr>
      </w:pPr>
    </w:p>
    <w:p w14:paraId="4992E01A" w14:textId="7FDB025E" w:rsidR="005F5FBA" w:rsidRDefault="005F5FBA" w:rsidP="00F07CAE">
      <w:pPr>
        <w:pStyle w:val="Ttulo"/>
        <w:widowControl w:val="0"/>
        <w:spacing w:before="60" w:after="60"/>
        <w:jc w:val="both"/>
        <w:rPr>
          <w:rFonts w:asciiTheme="minorHAnsi" w:hAnsiTheme="minorHAnsi" w:cstheme="minorHAnsi"/>
          <w:b w:val="0"/>
          <w:sz w:val="22"/>
          <w:szCs w:val="22"/>
          <w:lang w:val="en-GB"/>
        </w:rPr>
      </w:pPr>
      <w:r w:rsidRPr="00AF3B18">
        <w:rPr>
          <w:rFonts w:asciiTheme="minorHAnsi" w:hAnsiTheme="minorHAnsi" w:cstheme="minorHAnsi"/>
          <w:b w:val="0"/>
          <w:sz w:val="22"/>
          <w:szCs w:val="22"/>
          <w:lang w:val="en-GB"/>
        </w:rPr>
        <w:t xml:space="preserve">Both parties, however, could cooperate in any other actions considered of mutual interest, given the availabilities of the parties and activities that form part of the present </w:t>
      </w:r>
      <w:r w:rsidR="005F0E66" w:rsidRPr="005F0E66">
        <w:rPr>
          <w:rFonts w:asciiTheme="minorHAnsi" w:hAnsiTheme="minorHAnsi" w:cstheme="minorHAnsi"/>
          <w:b w:val="0"/>
          <w:sz w:val="22"/>
          <w:szCs w:val="22"/>
          <w:lang w:val="en-GB"/>
        </w:rPr>
        <w:t>Protocol</w:t>
      </w:r>
      <w:r w:rsidR="005F0E66">
        <w:rPr>
          <w:rFonts w:asciiTheme="minorHAnsi" w:hAnsiTheme="minorHAnsi" w:cstheme="minorHAnsi"/>
          <w:b w:val="0"/>
          <w:sz w:val="22"/>
          <w:szCs w:val="22"/>
          <w:lang w:val="en-GB"/>
        </w:rPr>
        <w:t>.</w:t>
      </w:r>
    </w:p>
    <w:p w14:paraId="0961ECEE" w14:textId="77777777" w:rsidR="005F0E66" w:rsidRPr="00AF3B18" w:rsidRDefault="005F0E66" w:rsidP="00F07CAE">
      <w:pPr>
        <w:pStyle w:val="Ttulo"/>
        <w:widowControl w:val="0"/>
        <w:spacing w:before="60" w:after="60"/>
        <w:jc w:val="both"/>
        <w:rPr>
          <w:rFonts w:asciiTheme="minorHAnsi" w:hAnsiTheme="minorHAnsi" w:cstheme="minorHAnsi"/>
          <w:b w:val="0"/>
          <w:sz w:val="22"/>
          <w:szCs w:val="22"/>
          <w:lang w:val="en-GB"/>
        </w:rPr>
      </w:pPr>
    </w:p>
    <w:p w14:paraId="22AC311F" w14:textId="77777777" w:rsidR="00E166C8" w:rsidRPr="00AF3B18" w:rsidRDefault="005F5FBA" w:rsidP="00F07CAE">
      <w:pPr>
        <w:pStyle w:val="Ttulo"/>
        <w:widowControl w:val="0"/>
        <w:spacing w:before="60" w:after="60"/>
        <w:jc w:val="both"/>
        <w:rPr>
          <w:rFonts w:asciiTheme="minorHAnsi" w:hAnsiTheme="minorHAnsi" w:cstheme="minorHAnsi"/>
          <w:sz w:val="22"/>
          <w:szCs w:val="22"/>
          <w:lang w:val="en-GB"/>
        </w:rPr>
      </w:pPr>
      <w:proofErr w:type="gramStart"/>
      <w:r w:rsidRPr="00AF3B18">
        <w:rPr>
          <w:rFonts w:asciiTheme="minorHAnsi" w:hAnsiTheme="minorHAnsi" w:cstheme="minorHAnsi"/>
          <w:sz w:val="22"/>
          <w:szCs w:val="22"/>
          <w:lang w:val="en-GB"/>
        </w:rPr>
        <w:t>SECOND</w:t>
      </w:r>
      <w:r w:rsidR="005B2712" w:rsidRPr="00AF3B18">
        <w:rPr>
          <w:rFonts w:asciiTheme="minorHAnsi" w:hAnsiTheme="minorHAnsi" w:cstheme="minorHAnsi"/>
          <w:sz w:val="22"/>
          <w:szCs w:val="22"/>
          <w:lang w:val="en-GB"/>
        </w:rPr>
        <w:t>.-</w:t>
      </w:r>
      <w:proofErr w:type="gramEnd"/>
      <w:r w:rsidR="005B2712" w:rsidRPr="00AF3B18">
        <w:rPr>
          <w:rFonts w:asciiTheme="minorHAnsi" w:hAnsiTheme="minorHAnsi" w:cstheme="minorHAnsi"/>
          <w:sz w:val="22"/>
          <w:szCs w:val="22"/>
          <w:lang w:val="en-GB"/>
        </w:rPr>
        <w:t xml:space="preserve"> </w:t>
      </w:r>
      <w:r w:rsidRPr="00AF3B18">
        <w:rPr>
          <w:rFonts w:asciiTheme="minorHAnsi" w:hAnsiTheme="minorHAnsi" w:cstheme="minorHAnsi"/>
          <w:sz w:val="22"/>
          <w:szCs w:val="22"/>
          <w:lang w:val="en-GB"/>
        </w:rPr>
        <w:t>Contents of the Specific Agreements</w:t>
      </w:r>
      <w:r w:rsidR="00E166C8" w:rsidRPr="00AF3B18">
        <w:rPr>
          <w:rFonts w:asciiTheme="minorHAnsi" w:hAnsiTheme="minorHAnsi" w:cstheme="minorHAnsi"/>
          <w:sz w:val="22"/>
          <w:szCs w:val="22"/>
          <w:lang w:val="en-GB"/>
        </w:rPr>
        <w:t>.</w:t>
      </w:r>
    </w:p>
    <w:p w14:paraId="42E52669" w14:textId="10AC1E1F" w:rsidR="00D52AD4" w:rsidRPr="00AF3B18" w:rsidRDefault="005F5FBA" w:rsidP="00F07CAE">
      <w:pPr>
        <w:pStyle w:val="Ttulo"/>
        <w:widowControl w:val="0"/>
        <w:spacing w:before="60" w:after="60"/>
        <w:jc w:val="both"/>
        <w:rPr>
          <w:rFonts w:asciiTheme="minorHAnsi" w:hAnsiTheme="minorHAnsi" w:cstheme="minorHAnsi"/>
          <w:b w:val="0"/>
          <w:sz w:val="22"/>
          <w:szCs w:val="22"/>
          <w:lang w:val="en-GB"/>
        </w:rPr>
      </w:pPr>
      <w:r w:rsidRPr="00AF3B18">
        <w:rPr>
          <w:rFonts w:asciiTheme="minorHAnsi" w:hAnsiTheme="minorHAnsi" w:cstheme="minorHAnsi"/>
          <w:b w:val="0"/>
          <w:sz w:val="22"/>
          <w:szCs w:val="22"/>
          <w:lang w:val="en-GB"/>
        </w:rPr>
        <w:t xml:space="preserve">Each project or </w:t>
      </w:r>
      <w:r w:rsidR="00D52AD4" w:rsidRPr="00AF3B18">
        <w:rPr>
          <w:rFonts w:asciiTheme="minorHAnsi" w:hAnsiTheme="minorHAnsi" w:cstheme="minorHAnsi"/>
          <w:b w:val="0"/>
          <w:sz w:val="22"/>
          <w:szCs w:val="22"/>
          <w:lang w:val="en-GB"/>
        </w:rPr>
        <w:t xml:space="preserve">joint program implemented within this </w:t>
      </w:r>
      <w:r w:rsidR="005F0E66" w:rsidRPr="005F0E66">
        <w:rPr>
          <w:rFonts w:asciiTheme="minorHAnsi" w:hAnsiTheme="minorHAnsi" w:cstheme="minorHAnsi"/>
          <w:b w:val="0"/>
          <w:sz w:val="22"/>
          <w:szCs w:val="22"/>
          <w:lang w:val="en-GB"/>
        </w:rPr>
        <w:t>Protocol</w:t>
      </w:r>
      <w:r w:rsidR="005F0E66" w:rsidRPr="00AF3B18">
        <w:rPr>
          <w:rFonts w:asciiTheme="minorHAnsi" w:hAnsiTheme="minorHAnsi" w:cstheme="minorHAnsi"/>
          <w:b w:val="0"/>
          <w:sz w:val="22"/>
          <w:szCs w:val="22"/>
          <w:lang w:val="en-GB"/>
        </w:rPr>
        <w:t xml:space="preserve"> </w:t>
      </w:r>
      <w:r w:rsidR="00D52AD4" w:rsidRPr="00AF3B18">
        <w:rPr>
          <w:rFonts w:asciiTheme="minorHAnsi" w:hAnsiTheme="minorHAnsi" w:cstheme="minorHAnsi"/>
          <w:b w:val="0"/>
          <w:sz w:val="22"/>
          <w:szCs w:val="22"/>
          <w:lang w:val="en-GB"/>
        </w:rPr>
        <w:t>shall be subject to a Specific Agreement</w:t>
      </w:r>
      <w:r w:rsidR="005F0E66">
        <w:rPr>
          <w:rFonts w:asciiTheme="minorHAnsi" w:hAnsiTheme="minorHAnsi" w:cstheme="minorHAnsi"/>
          <w:b w:val="0"/>
          <w:sz w:val="22"/>
          <w:szCs w:val="22"/>
          <w:lang w:val="en-GB"/>
        </w:rPr>
        <w:t xml:space="preserve"> or Contract</w:t>
      </w:r>
      <w:r w:rsidR="00D52AD4" w:rsidRPr="00AF3B18">
        <w:rPr>
          <w:rFonts w:asciiTheme="minorHAnsi" w:hAnsiTheme="minorHAnsi" w:cstheme="minorHAnsi"/>
          <w:b w:val="0"/>
          <w:sz w:val="22"/>
          <w:szCs w:val="22"/>
          <w:lang w:val="en-GB"/>
        </w:rPr>
        <w:t xml:space="preserve"> which shall contain, among other aspects, the following: </w:t>
      </w:r>
    </w:p>
    <w:p w14:paraId="6BFF742A" w14:textId="10C2E424" w:rsidR="00E166C8" w:rsidRPr="00AF3B18" w:rsidRDefault="00677E89" w:rsidP="00F07CAE">
      <w:pPr>
        <w:pStyle w:val="Ttulo"/>
        <w:widowControl w:val="0"/>
        <w:numPr>
          <w:ilvl w:val="0"/>
          <w:numId w:val="15"/>
        </w:numPr>
        <w:spacing w:before="60" w:after="60"/>
        <w:jc w:val="both"/>
        <w:rPr>
          <w:rFonts w:asciiTheme="minorHAnsi" w:hAnsiTheme="minorHAnsi" w:cstheme="minorHAnsi"/>
          <w:b w:val="0"/>
          <w:sz w:val="22"/>
          <w:szCs w:val="22"/>
          <w:lang w:val="en-GB"/>
        </w:rPr>
      </w:pPr>
      <w:r w:rsidRPr="00AF3B18">
        <w:rPr>
          <w:rFonts w:asciiTheme="minorHAnsi" w:hAnsiTheme="minorHAnsi" w:cstheme="minorHAnsi"/>
          <w:b w:val="0"/>
          <w:sz w:val="22"/>
          <w:szCs w:val="22"/>
          <w:lang w:val="en-GB"/>
        </w:rPr>
        <w:t>Name of the p</w:t>
      </w:r>
      <w:r w:rsidR="00D52AD4" w:rsidRPr="00AF3B18">
        <w:rPr>
          <w:rFonts w:asciiTheme="minorHAnsi" w:hAnsiTheme="minorHAnsi" w:cstheme="minorHAnsi"/>
          <w:b w:val="0"/>
          <w:sz w:val="22"/>
          <w:szCs w:val="22"/>
          <w:lang w:val="en-GB"/>
        </w:rPr>
        <w:t xml:space="preserve">roject or programme. </w:t>
      </w:r>
    </w:p>
    <w:p w14:paraId="42187049" w14:textId="4AE54F5D" w:rsidR="00D52AD4" w:rsidRPr="00AF3B18" w:rsidRDefault="00D52AD4" w:rsidP="00F07CAE">
      <w:pPr>
        <w:pStyle w:val="Ttulo"/>
        <w:widowControl w:val="0"/>
        <w:numPr>
          <w:ilvl w:val="0"/>
          <w:numId w:val="15"/>
        </w:numPr>
        <w:spacing w:before="60" w:after="60"/>
        <w:jc w:val="both"/>
        <w:rPr>
          <w:rFonts w:asciiTheme="minorHAnsi" w:hAnsiTheme="minorHAnsi" w:cstheme="minorHAnsi"/>
          <w:b w:val="0"/>
          <w:sz w:val="22"/>
          <w:szCs w:val="22"/>
          <w:lang w:val="en-GB"/>
        </w:rPr>
      </w:pPr>
      <w:r w:rsidRPr="00AF3B18">
        <w:rPr>
          <w:rFonts w:asciiTheme="minorHAnsi" w:hAnsiTheme="minorHAnsi" w:cstheme="minorHAnsi"/>
          <w:b w:val="0"/>
          <w:sz w:val="22"/>
          <w:szCs w:val="22"/>
          <w:lang w:val="en-GB"/>
        </w:rPr>
        <w:t xml:space="preserve">Name of the teachers, departments, research groups </w:t>
      </w:r>
      <w:r w:rsidR="00677E89" w:rsidRPr="00AF3B18">
        <w:rPr>
          <w:rFonts w:asciiTheme="minorHAnsi" w:hAnsiTheme="minorHAnsi" w:cstheme="minorHAnsi"/>
          <w:b w:val="0"/>
          <w:sz w:val="22"/>
          <w:szCs w:val="22"/>
          <w:lang w:val="en-GB"/>
        </w:rPr>
        <w:t>or</w:t>
      </w:r>
      <w:r w:rsidRPr="00AF3B18">
        <w:rPr>
          <w:rFonts w:asciiTheme="minorHAnsi" w:hAnsiTheme="minorHAnsi" w:cstheme="minorHAnsi"/>
          <w:b w:val="0"/>
          <w:sz w:val="22"/>
          <w:szCs w:val="22"/>
          <w:lang w:val="en-GB"/>
        </w:rPr>
        <w:t xml:space="preserve"> </w:t>
      </w:r>
      <w:r w:rsidR="00677E89" w:rsidRPr="00AF3B18">
        <w:rPr>
          <w:rFonts w:asciiTheme="minorHAnsi" w:hAnsiTheme="minorHAnsi" w:cstheme="minorHAnsi"/>
          <w:b w:val="0"/>
          <w:sz w:val="22"/>
          <w:szCs w:val="22"/>
          <w:lang w:val="en-GB"/>
        </w:rPr>
        <w:t>services</w:t>
      </w:r>
      <w:r w:rsidRPr="00AF3B18">
        <w:rPr>
          <w:rFonts w:asciiTheme="minorHAnsi" w:hAnsiTheme="minorHAnsi" w:cstheme="minorHAnsi"/>
          <w:b w:val="0"/>
          <w:sz w:val="22"/>
          <w:szCs w:val="22"/>
          <w:lang w:val="en-GB"/>
        </w:rPr>
        <w:t xml:space="preserve"> of the University </w:t>
      </w:r>
      <w:r w:rsidR="00677E89" w:rsidRPr="00AF3B18">
        <w:rPr>
          <w:rFonts w:asciiTheme="minorHAnsi" w:hAnsiTheme="minorHAnsi" w:cstheme="minorHAnsi"/>
          <w:b w:val="0"/>
          <w:sz w:val="22"/>
          <w:szCs w:val="22"/>
          <w:lang w:val="en-GB"/>
        </w:rPr>
        <w:t>responsible</w:t>
      </w:r>
      <w:r w:rsidRPr="00AF3B18">
        <w:rPr>
          <w:rFonts w:asciiTheme="minorHAnsi" w:hAnsiTheme="minorHAnsi" w:cstheme="minorHAnsi"/>
          <w:b w:val="0"/>
          <w:sz w:val="22"/>
          <w:szCs w:val="22"/>
          <w:lang w:val="en-GB"/>
        </w:rPr>
        <w:t xml:space="preserve"> for implementing the Specific Agreement. </w:t>
      </w:r>
    </w:p>
    <w:p w14:paraId="3E987244" w14:textId="77777777" w:rsidR="00E166C8" w:rsidRPr="00AF3B18" w:rsidRDefault="00D52AD4" w:rsidP="00F07CAE">
      <w:pPr>
        <w:pStyle w:val="Ttulo"/>
        <w:widowControl w:val="0"/>
        <w:numPr>
          <w:ilvl w:val="0"/>
          <w:numId w:val="15"/>
        </w:numPr>
        <w:spacing w:before="60" w:after="60"/>
        <w:jc w:val="both"/>
        <w:rPr>
          <w:rFonts w:asciiTheme="minorHAnsi" w:hAnsiTheme="minorHAnsi" w:cstheme="minorHAnsi"/>
          <w:b w:val="0"/>
          <w:sz w:val="22"/>
          <w:szCs w:val="22"/>
          <w:lang w:val="en-GB"/>
        </w:rPr>
      </w:pPr>
      <w:r w:rsidRPr="00AF3B18">
        <w:rPr>
          <w:rFonts w:asciiTheme="minorHAnsi" w:hAnsiTheme="minorHAnsi" w:cstheme="minorHAnsi"/>
          <w:b w:val="0"/>
          <w:sz w:val="22"/>
          <w:szCs w:val="22"/>
          <w:lang w:val="en-GB"/>
        </w:rPr>
        <w:t>Definition of objectives</w:t>
      </w:r>
      <w:r w:rsidR="00E166C8" w:rsidRPr="00AF3B18">
        <w:rPr>
          <w:rFonts w:asciiTheme="minorHAnsi" w:hAnsiTheme="minorHAnsi" w:cstheme="minorHAnsi"/>
          <w:b w:val="0"/>
          <w:sz w:val="22"/>
          <w:szCs w:val="22"/>
          <w:lang w:val="en-GB"/>
        </w:rPr>
        <w:t>.</w:t>
      </w:r>
    </w:p>
    <w:p w14:paraId="79647B0F" w14:textId="77777777" w:rsidR="00D52AD4" w:rsidRPr="00AF3B18" w:rsidRDefault="00D52AD4" w:rsidP="00F07CAE">
      <w:pPr>
        <w:pStyle w:val="Ttulo"/>
        <w:widowControl w:val="0"/>
        <w:numPr>
          <w:ilvl w:val="0"/>
          <w:numId w:val="15"/>
        </w:numPr>
        <w:spacing w:before="60" w:after="60"/>
        <w:jc w:val="both"/>
        <w:rPr>
          <w:rFonts w:asciiTheme="minorHAnsi" w:hAnsiTheme="minorHAnsi" w:cstheme="minorHAnsi"/>
          <w:b w:val="0"/>
          <w:sz w:val="22"/>
          <w:szCs w:val="22"/>
          <w:lang w:val="en-GB"/>
        </w:rPr>
      </w:pPr>
      <w:r w:rsidRPr="00AF3B18">
        <w:rPr>
          <w:rFonts w:asciiTheme="minorHAnsi" w:hAnsiTheme="minorHAnsi" w:cstheme="minorHAnsi"/>
          <w:b w:val="0"/>
          <w:sz w:val="22"/>
          <w:szCs w:val="22"/>
          <w:lang w:val="en-GB"/>
        </w:rPr>
        <w:t xml:space="preserve">Description of the work packages: stages, planning of activities and implementation schedule. </w:t>
      </w:r>
    </w:p>
    <w:p w14:paraId="1ED1DEEB" w14:textId="23EA6281" w:rsidR="00D52AD4" w:rsidRPr="00AF3B18" w:rsidRDefault="00D52AD4" w:rsidP="00F07CAE">
      <w:pPr>
        <w:pStyle w:val="Ttulo"/>
        <w:widowControl w:val="0"/>
        <w:numPr>
          <w:ilvl w:val="0"/>
          <w:numId w:val="15"/>
        </w:numPr>
        <w:spacing w:before="60" w:after="60"/>
        <w:jc w:val="both"/>
        <w:rPr>
          <w:rFonts w:asciiTheme="minorHAnsi" w:hAnsiTheme="minorHAnsi" w:cstheme="minorHAnsi"/>
          <w:b w:val="0"/>
          <w:sz w:val="22"/>
          <w:szCs w:val="22"/>
          <w:lang w:val="en-GB"/>
        </w:rPr>
      </w:pPr>
      <w:r w:rsidRPr="00AF3B18">
        <w:rPr>
          <w:rFonts w:asciiTheme="minorHAnsi" w:hAnsiTheme="minorHAnsi" w:cstheme="minorHAnsi"/>
          <w:b w:val="0"/>
          <w:sz w:val="22"/>
          <w:szCs w:val="22"/>
          <w:lang w:val="en-GB"/>
        </w:rPr>
        <w:t xml:space="preserve">Total </w:t>
      </w:r>
      <w:r w:rsidR="0077303E" w:rsidRPr="00AF3B18">
        <w:rPr>
          <w:rFonts w:asciiTheme="minorHAnsi" w:hAnsiTheme="minorHAnsi" w:cstheme="minorHAnsi"/>
          <w:b w:val="0"/>
          <w:sz w:val="22"/>
          <w:szCs w:val="22"/>
          <w:lang w:val="en-GB"/>
        </w:rPr>
        <w:t>b</w:t>
      </w:r>
      <w:r w:rsidRPr="00AF3B18">
        <w:rPr>
          <w:rFonts w:asciiTheme="minorHAnsi" w:hAnsiTheme="minorHAnsi" w:cstheme="minorHAnsi"/>
          <w:b w:val="0"/>
          <w:sz w:val="22"/>
          <w:szCs w:val="22"/>
          <w:lang w:val="en-GB"/>
        </w:rPr>
        <w:t xml:space="preserve">udget and material and human resources required in the Specific Agreement, describing the contributions made by each entity, the </w:t>
      </w:r>
      <w:r w:rsidR="00677E89" w:rsidRPr="00AF3B18">
        <w:rPr>
          <w:rFonts w:asciiTheme="minorHAnsi" w:hAnsiTheme="minorHAnsi" w:cstheme="minorHAnsi"/>
          <w:b w:val="0"/>
          <w:sz w:val="22"/>
          <w:szCs w:val="22"/>
          <w:lang w:val="en-GB"/>
        </w:rPr>
        <w:t>schedule</w:t>
      </w:r>
      <w:r w:rsidRPr="00AF3B18">
        <w:rPr>
          <w:rFonts w:asciiTheme="minorHAnsi" w:hAnsiTheme="minorHAnsi" w:cstheme="minorHAnsi"/>
          <w:b w:val="0"/>
          <w:sz w:val="22"/>
          <w:szCs w:val="22"/>
          <w:lang w:val="en-GB"/>
        </w:rPr>
        <w:t xml:space="preserve"> and, of necessary, the ownership of each material resource acquired under this </w:t>
      </w:r>
      <w:r w:rsidR="002226D8">
        <w:rPr>
          <w:rFonts w:asciiTheme="minorHAnsi" w:hAnsiTheme="minorHAnsi" w:cstheme="minorHAnsi"/>
          <w:b w:val="0"/>
          <w:sz w:val="22"/>
          <w:szCs w:val="22"/>
          <w:lang w:val="en-GB"/>
        </w:rPr>
        <w:t>s</w:t>
      </w:r>
      <w:r w:rsidR="002226D8" w:rsidRPr="00AF3B18">
        <w:rPr>
          <w:rFonts w:asciiTheme="minorHAnsi" w:hAnsiTheme="minorHAnsi" w:cstheme="minorHAnsi"/>
          <w:b w:val="0"/>
          <w:sz w:val="22"/>
          <w:szCs w:val="22"/>
          <w:lang w:val="en-GB"/>
        </w:rPr>
        <w:t xml:space="preserve">pecific </w:t>
      </w:r>
      <w:r w:rsidRPr="00AF3B18">
        <w:rPr>
          <w:rFonts w:asciiTheme="minorHAnsi" w:hAnsiTheme="minorHAnsi" w:cstheme="minorHAnsi"/>
          <w:b w:val="0"/>
          <w:sz w:val="22"/>
          <w:szCs w:val="22"/>
          <w:lang w:val="en-GB"/>
        </w:rPr>
        <w:t xml:space="preserve">agreement. </w:t>
      </w:r>
    </w:p>
    <w:p w14:paraId="7461A992" w14:textId="125ADE78" w:rsidR="0077303E" w:rsidRPr="00AF3B18" w:rsidRDefault="0077303E" w:rsidP="000F04B1">
      <w:pPr>
        <w:pStyle w:val="Ttulo"/>
        <w:widowControl w:val="0"/>
        <w:numPr>
          <w:ilvl w:val="0"/>
          <w:numId w:val="15"/>
        </w:numPr>
        <w:spacing w:before="60" w:after="60"/>
        <w:jc w:val="both"/>
        <w:rPr>
          <w:rFonts w:asciiTheme="minorHAnsi" w:hAnsiTheme="minorHAnsi" w:cstheme="minorHAnsi"/>
          <w:b w:val="0"/>
          <w:sz w:val="22"/>
          <w:szCs w:val="22"/>
          <w:lang w:val="en-GB"/>
        </w:rPr>
      </w:pPr>
      <w:r w:rsidRPr="00AF3B18">
        <w:rPr>
          <w:rFonts w:asciiTheme="minorHAnsi" w:hAnsiTheme="minorHAnsi" w:cstheme="minorHAnsi"/>
          <w:b w:val="0"/>
          <w:sz w:val="22"/>
          <w:szCs w:val="22"/>
          <w:lang w:val="en-GB"/>
        </w:rPr>
        <w:t xml:space="preserve">Clauses concerning confidentiality and publication of results, as well as the regulation of the ownership of </w:t>
      </w:r>
      <w:r w:rsidR="00677E89" w:rsidRPr="00AF3B18">
        <w:rPr>
          <w:rFonts w:asciiTheme="minorHAnsi" w:hAnsiTheme="minorHAnsi" w:cstheme="minorHAnsi"/>
          <w:b w:val="0"/>
          <w:sz w:val="22"/>
          <w:szCs w:val="22"/>
          <w:lang w:val="en-GB"/>
        </w:rPr>
        <w:t>intellectual</w:t>
      </w:r>
      <w:r w:rsidRPr="00AF3B18">
        <w:rPr>
          <w:rFonts w:asciiTheme="minorHAnsi" w:hAnsiTheme="minorHAnsi" w:cstheme="minorHAnsi"/>
          <w:b w:val="0"/>
          <w:sz w:val="22"/>
          <w:szCs w:val="22"/>
          <w:lang w:val="en-GB"/>
        </w:rPr>
        <w:t xml:space="preserve"> property rights of the results derived from the implementation of the specific agreements and the </w:t>
      </w:r>
      <w:r w:rsidR="00677E89" w:rsidRPr="00AF3B18">
        <w:rPr>
          <w:rFonts w:asciiTheme="minorHAnsi" w:hAnsiTheme="minorHAnsi" w:cstheme="minorHAnsi"/>
          <w:b w:val="0"/>
          <w:sz w:val="22"/>
          <w:szCs w:val="22"/>
          <w:lang w:val="en-GB"/>
        </w:rPr>
        <w:t>commercial</w:t>
      </w:r>
      <w:r w:rsidRPr="00AF3B18">
        <w:rPr>
          <w:rFonts w:asciiTheme="minorHAnsi" w:hAnsiTheme="minorHAnsi" w:cstheme="minorHAnsi"/>
          <w:b w:val="0"/>
          <w:sz w:val="22"/>
          <w:szCs w:val="22"/>
          <w:lang w:val="en-GB"/>
        </w:rPr>
        <w:t xml:space="preserve"> conditions of such results.  </w:t>
      </w:r>
    </w:p>
    <w:p w14:paraId="61B33BD3" w14:textId="77777777" w:rsidR="00E166C8" w:rsidRPr="00AF3B18" w:rsidRDefault="0077303E" w:rsidP="000F04B1">
      <w:pPr>
        <w:pStyle w:val="Ttulo"/>
        <w:widowControl w:val="0"/>
        <w:numPr>
          <w:ilvl w:val="0"/>
          <w:numId w:val="15"/>
        </w:numPr>
        <w:spacing w:before="60" w:after="60"/>
        <w:jc w:val="both"/>
        <w:rPr>
          <w:rFonts w:asciiTheme="minorHAnsi" w:hAnsiTheme="minorHAnsi" w:cstheme="minorHAnsi"/>
          <w:b w:val="0"/>
          <w:sz w:val="22"/>
          <w:szCs w:val="22"/>
          <w:lang w:val="en-GB"/>
        </w:rPr>
      </w:pPr>
      <w:r w:rsidRPr="00AF3B18">
        <w:rPr>
          <w:rFonts w:asciiTheme="minorHAnsi" w:hAnsiTheme="minorHAnsi" w:cstheme="minorHAnsi"/>
          <w:b w:val="0"/>
          <w:sz w:val="22"/>
          <w:szCs w:val="22"/>
          <w:lang w:val="en-GB"/>
        </w:rPr>
        <w:t xml:space="preserve">Rules for the coordination, execution and control of the project. </w:t>
      </w:r>
    </w:p>
    <w:p w14:paraId="340AFC2C" w14:textId="77777777" w:rsidR="00E166C8" w:rsidRPr="00AF3B18" w:rsidRDefault="0077303E" w:rsidP="000F04B1">
      <w:pPr>
        <w:pStyle w:val="Ttulo"/>
        <w:widowControl w:val="0"/>
        <w:numPr>
          <w:ilvl w:val="0"/>
          <w:numId w:val="15"/>
        </w:numPr>
        <w:spacing w:before="60" w:after="60"/>
        <w:jc w:val="both"/>
        <w:rPr>
          <w:rFonts w:asciiTheme="minorHAnsi" w:hAnsiTheme="minorHAnsi" w:cstheme="minorHAnsi"/>
          <w:b w:val="0"/>
          <w:sz w:val="22"/>
          <w:szCs w:val="22"/>
          <w:lang w:val="en-GB"/>
        </w:rPr>
      </w:pPr>
      <w:r w:rsidRPr="00AF3B18">
        <w:rPr>
          <w:rFonts w:asciiTheme="minorHAnsi" w:hAnsiTheme="minorHAnsi" w:cstheme="minorHAnsi"/>
          <w:b w:val="0"/>
          <w:sz w:val="22"/>
          <w:szCs w:val="22"/>
          <w:lang w:val="en-GB"/>
        </w:rPr>
        <w:t xml:space="preserve">Name of the </w:t>
      </w:r>
      <w:r w:rsidR="0007028E" w:rsidRPr="00AF3B18">
        <w:rPr>
          <w:rFonts w:asciiTheme="minorHAnsi" w:hAnsiTheme="minorHAnsi" w:cstheme="minorHAnsi"/>
          <w:b w:val="0"/>
          <w:sz w:val="22"/>
          <w:szCs w:val="22"/>
          <w:lang w:val="en-GB"/>
        </w:rPr>
        <w:t>persons</w:t>
      </w:r>
      <w:r w:rsidRPr="00AF3B18">
        <w:rPr>
          <w:rFonts w:asciiTheme="minorHAnsi" w:hAnsiTheme="minorHAnsi" w:cstheme="minorHAnsi"/>
          <w:b w:val="0"/>
          <w:sz w:val="22"/>
          <w:szCs w:val="22"/>
          <w:lang w:val="en-GB"/>
        </w:rPr>
        <w:t xml:space="preserve">, one from each party, </w:t>
      </w:r>
      <w:r w:rsidR="0007028E" w:rsidRPr="00AF3B18">
        <w:rPr>
          <w:rFonts w:asciiTheme="minorHAnsi" w:hAnsiTheme="minorHAnsi" w:cstheme="minorHAnsi"/>
          <w:b w:val="0"/>
          <w:sz w:val="22"/>
          <w:szCs w:val="22"/>
          <w:lang w:val="en-GB"/>
        </w:rPr>
        <w:t xml:space="preserve">whom will be responsible for the implementation of each agreement. </w:t>
      </w:r>
    </w:p>
    <w:p w14:paraId="2478FAC1" w14:textId="77777777" w:rsidR="0007028E" w:rsidRPr="00AF3B18" w:rsidRDefault="0007028E" w:rsidP="0007028E">
      <w:pPr>
        <w:pStyle w:val="Ttulo"/>
        <w:widowControl w:val="0"/>
        <w:spacing w:before="60" w:after="60"/>
        <w:ind w:left="1068"/>
        <w:jc w:val="both"/>
        <w:rPr>
          <w:rFonts w:asciiTheme="minorHAnsi" w:hAnsiTheme="minorHAnsi" w:cstheme="minorHAnsi"/>
          <w:b w:val="0"/>
          <w:sz w:val="22"/>
          <w:szCs w:val="22"/>
          <w:lang w:val="en-GB"/>
        </w:rPr>
      </w:pPr>
    </w:p>
    <w:p w14:paraId="4078A106" w14:textId="77777777" w:rsidR="005F0E66" w:rsidRPr="00AF3B18" w:rsidRDefault="0007028E" w:rsidP="005F0E66">
      <w:pPr>
        <w:pStyle w:val="Ttulo"/>
        <w:widowControl w:val="0"/>
        <w:spacing w:before="60" w:after="60"/>
        <w:jc w:val="both"/>
        <w:rPr>
          <w:rFonts w:asciiTheme="minorHAnsi" w:hAnsiTheme="minorHAnsi" w:cstheme="minorHAnsi"/>
          <w:sz w:val="22"/>
          <w:szCs w:val="22"/>
          <w:lang w:val="en-GB"/>
        </w:rPr>
      </w:pPr>
      <w:proofErr w:type="gramStart"/>
      <w:r w:rsidRPr="00AF3B18">
        <w:rPr>
          <w:rFonts w:asciiTheme="minorHAnsi" w:hAnsiTheme="minorHAnsi" w:cstheme="minorHAnsi"/>
          <w:sz w:val="22"/>
          <w:szCs w:val="22"/>
          <w:lang w:val="en-GB"/>
        </w:rPr>
        <w:t>THIRD</w:t>
      </w:r>
      <w:r w:rsidR="005B2712" w:rsidRPr="00AF3B18">
        <w:rPr>
          <w:rFonts w:asciiTheme="minorHAnsi" w:hAnsiTheme="minorHAnsi" w:cstheme="minorHAnsi"/>
          <w:sz w:val="22"/>
          <w:szCs w:val="22"/>
          <w:lang w:val="en-GB"/>
        </w:rPr>
        <w:t>.-</w:t>
      </w:r>
      <w:proofErr w:type="gramEnd"/>
      <w:r w:rsidR="005B2712" w:rsidRPr="00AF3B18">
        <w:rPr>
          <w:rFonts w:asciiTheme="minorHAnsi" w:hAnsiTheme="minorHAnsi" w:cstheme="minorHAnsi"/>
          <w:sz w:val="22"/>
          <w:szCs w:val="22"/>
          <w:lang w:val="en-GB"/>
        </w:rPr>
        <w:t xml:space="preserve"> </w:t>
      </w:r>
      <w:r w:rsidR="005F0E66" w:rsidRPr="00AF3B18">
        <w:rPr>
          <w:rFonts w:asciiTheme="minorHAnsi" w:hAnsiTheme="minorHAnsi" w:cstheme="minorHAnsi"/>
          <w:sz w:val="22"/>
          <w:szCs w:val="22"/>
          <w:lang w:val="en-GB"/>
        </w:rPr>
        <w:t xml:space="preserve">Establishment of the Joint Commission. </w:t>
      </w:r>
    </w:p>
    <w:p w14:paraId="6EC628A3" w14:textId="33834BCB" w:rsidR="005F0E66" w:rsidRPr="00AF3B18" w:rsidRDefault="005F0E66" w:rsidP="005F0E66">
      <w:pPr>
        <w:spacing w:before="60" w:after="60"/>
        <w:jc w:val="both"/>
        <w:rPr>
          <w:rFonts w:asciiTheme="minorHAnsi" w:hAnsiTheme="minorHAnsi" w:cstheme="minorHAnsi"/>
          <w:sz w:val="22"/>
          <w:szCs w:val="22"/>
          <w:lang w:val="en-GB"/>
        </w:rPr>
      </w:pPr>
      <w:r w:rsidRPr="00AF3B18">
        <w:rPr>
          <w:rFonts w:asciiTheme="minorHAnsi" w:hAnsiTheme="minorHAnsi" w:cstheme="minorHAnsi"/>
          <w:sz w:val="22"/>
          <w:szCs w:val="22"/>
          <w:lang w:val="en-GB"/>
        </w:rPr>
        <w:t xml:space="preserve">In compliance with the provisions established by virtue of the article 49.f), Act 40/2015, of the Legal Framework of the Public Sector for the appropriate follow up, surveillance and control of the implementation and execution of the actions included in this </w:t>
      </w:r>
      <w:r w:rsidR="00E36164">
        <w:rPr>
          <w:rFonts w:asciiTheme="minorHAnsi" w:hAnsiTheme="minorHAnsi" w:cstheme="minorHAnsi"/>
          <w:sz w:val="22"/>
          <w:szCs w:val="22"/>
          <w:lang w:val="en-GB"/>
        </w:rPr>
        <w:t xml:space="preserve">Protocol </w:t>
      </w:r>
      <w:r w:rsidRPr="00AF3B18">
        <w:rPr>
          <w:rFonts w:asciiTheme="minorHAnsi" w:hAnsiTheme="minorHAnsi" w:cstheme="minorHAnsi"/>
          <w:sz w:val="22"/>
          <w:szCs w:val="22"/>
          <w:lang w:val="en-GB"/>
        </w:rPr>
        <w:t xml:space="preserve">and the commitments taken on by both parties, a Joint Commission shall be established, formed by two representatives of each one of the participating parts. </w:t>
      </w:r>
    </w:p>
    <w:p w14:paraId="4311DDAA" w14:textId="61BB6422" w:rsidR="005F0E66" w:rsidRPr="00AF3B18" w:rsidRDefault="00E36164" w:rsidP="005F0E66">
      <w:pPr>
        <w:spacing w:before="60" w:after="60"/>
        <w:jc w:val="both"/>
        <w:rPr>
          <w:rFonts w:asciiTheme="minorHAnsi" w:hAnsiTheme="minorHAnsi" w:cstheme="minorHAnsi"/>
          <w:sz w:val="22"/>
          <w:szCs w:val="22"/>
          <w:lang w:val="en-GB"/>
        </w:rPr>
      </w:pPr>
      <w:r w:rsidRPr="00E36164">
        <w:rPr>
          <w:rFonts w:asciiTheme="minorHAnsi" w:hAnsiTheme="minorHAnsi" w:cstheme="minorHAnsi"/>
          <w:sz w:val="22"/>
          <w:szCs w:val="22"/>
          <w:lang w:val="en-GB"/>
        </w:rPr>
        <w:t>This Joint Committee shall be set up within thirty days of the request of one of the parties and shall have the following functions:</w:t>
      </w:r>
      <w:r w:rsidR="005F0E66" w:rsidRPr="00AF3B18">
        <w:rPr>
          <w:rFonts w:asciiTheme="minorHAnsi" w:hAnsiTheme="minorHAnsi" w:cstheme="minorHAnsi"/>
          <w:sz w:val="22"/>
          <w:szCs w:val="22"/>
          <w:lang w:val="en-GB"/>
        </w:rPr>
        <w:t xml:space="preserve"> </w:t>
      </w:r>
    </w:p>
    <w:p w14:paraId="1F71A4B1" w14:textId="77777777" w:rsidR="005F0E66" w:rsidRPr="00AF3B18" w:rsidRDefault="005F0E66" w:rsidP="005F0E66">
      <w:pPr>
        <w:pStyle w:val="Prrafodelista"/>
        <w:numPr>
          <w:ilvl w:val="1"/>
          <w:numId w:val="22"/>
        </w:numPr>
        <w:spacing w:before="60" w:after="60"/>
        <w:ind w:left="1701"/>
        <w:contextualSpacing w:val="0"/>
        <w:jc w:val="both"/>
        <w:rPr>
          <w:rFonts w:asciiTheme="minorHAnsi" w:hAnsiTheme="minorHAnsi" w:cstheme="minorHAnsi"/>
          <w:sz w:val="22"/>
          <w:szCs w:val="22"/>
          <w:lang w:val="en-GB"/>
        </w:rPr>
      </w:pPr>
      <w:r w:rsidRPr="00AF3B18">
        <w:rPr>
          <w:rFonts w:asciiTheme="minorHAnsi" w:hAnsiTheme="minorHAnsi" w:cstheme="minorHAnsi"/>
          <w:sz w:val="22"/>
          <w:szCs w:val="22"/>
          <w:lang w:val="en-GB"/>
        </w:rPr>
        <w:t xml:space="preserve">Follow up and control of the implementation of the planned tasks. </w:t>
      </w:r>
    </w:p>
    <w:p w14:paraId="65C7DD49" w14:textId="6B1468AB" w:rsidR="005F0E66" w:rsidRPr="00AF3B18" w:rsidRDefault="005F0E66" w:rsidP="005F0E66">
      <w:pPr>
        <w:pStyle w:val="Prrafodelista"/>
        <w:numPr>
          <w:ilvl w:val="1"/>
          <w:numId w:val="22"/>
        </w:numPr>
        <w:spacing w:before="60" w:after="60"/>
        <w:ind w:left="1701"/>
        <w:contextualSpacing w:val="0"/>
        <w:jc w:val="both"/>
        <w:rPr>
          <w:rFonts w:asciiTheme="minorHAnsi" w:hAnsiTheme="minorHAnsi" w:cstheme="minorHAnsi"/>
          <w:sz w:val="22"/>
          <w:szCs w:val="22"/>
          <w:lang w:val="en-GB"/>
        </w:rPr>
      </w:pPr>
      <w:r w:rsidRPr="00AF3B18">
        <w:rPr>
          <w:rFonts w:asciiTheme="minorHAnsi" w:hAnsiTheme="minorHAnsi" w:cstheme="minorHAnsi"/>
          <w:sz w:val="22"/>
          <w:szCs w:val="22"/>
          <w:lang w:val="en-GB"/>
        </w:rPr>
        <w:t xml:space="preserve">Solution of the possible interpretation doubts and compliance of the terms of the </w:t>
      </w:r>
      <w:r w:rsidR="00E36164">
        <w:rPr>
          <w:rFonts w:asciiTheme="minorHAnsi" w:hAnsiTheme="minorHAnsi" w:cstheme="minorHAnsi"/>
          <w:sz w:val="22"/>
          <w:szCs w:val="22"/>
          <w:lang w:val="en-GB"/>
        </w:rPr>
        <w:t>Protocol</w:t>
      </w:r>
      <w:r w:rsidRPr="00AF3B18">
        <w:rPr>
          <w:rFonts w:asciiTheme="minorHAnsi" w:hAnsiTheme="minorHAnsi" w:cstheme="minorHAnsi"/>
          <w:sz w:val="22"/>
          <w:szCs w:val="22"/>
          <w:lang w:val="en-GB"/>
        </w:rPr>
        <w:t xml:space="preserve">. </w:t>
      </w:r>
    </w:p>
    <w:p w14:paraId="3F812232" w14:textId="77777777" w:rsidR="005F0E66" w:rsidRPr="00AF3B18" w:rsidRDefault="005F0E66" w:rsidP="005F0E66">
      <w:pPr>
        <w:pStyle w:val="Prrafodelista"/>
        <w:numPr>
          <w:ilvl w:val="1"/>
          <w:numId w:val="22"/>
        </w:numPr>
        <w:spacing w:before="60" w:after="60"/>
        <w:ind w:left="1701"/>
        <w:contextualSpacing w:val="0"/>
        <w:jc w:val="both"/>
        <w:rPr>
          <w:rFonts w:asciiTheme="minorHAnsi" w:hAnsiTheme="minorHAnsi" w:cstheme="minorHAnsi"/>
          <w:sz w:val="22"/>
          <w:szCs w:val="22"/>
          <w:lang w:val="en-GB"/>
        </w:rPr>
      </w:pPr>
      <w:r w:rsidRPr="00AF3B18">
        <w:rPr>
          <w:rFonts w:asciiTheme="minorHAnsi" w:hAnsiTheme="minorHAnsi" w:cstheme="minorHAnsi"/>
          <w:sz w:val="22"/>
          <w:szCs w:val="22"/>
          <w:lang w:val="en-GB"/>
        </w:rPr>
        <w:t xml:space="preserve">Resolution of the situations, circumstances and unforeseen circumstances, which shall be appearing during its period of validity. </w:t>
      </w:r>
    </w:p>
    <w:p w14:paraId="5809A87C" w14:textId="2CF54EA0" w:rsidR="005F0E66" w:rsidRPr="00AF3B18" w:rsidRDefault="005F0E66" w:rsidP="005F0E66">
      <w:pPr>
        <w:pStyle w:val="Prrafodelista"/>
        <w:numPr>
          <w:ilvl w:val="1"/>
          <w:numId w:val="22"/>
        </w:numPr>
        <w:spacing w:before="60" w:after="60"/>
        <w:ind w:left="1701"/>
        <w:contextualSpacing w:val="0"/>
        <w:jc w:val="both"/>
        <w:rPr>
          <w:rFonts w:asciiTheme="minorHAnsi" w:hAnsiTheme="minorHAnsi" w:cstheme="minorHAnsi"/>
          <w:sz w:val="22"/>
          <w:szCs w:val="22"/>
          <w:lang w:val="en-GB"/>
        </w:rPr>
      </w:pPr>
      <w:r w:rsidRPr="00AF3B18">
        <w:rPr>
          <w:rFonts w:asciiTheme="minorHAnsi" w:hAnsiTheme="minorHAnsi" w:cstheme="minorHAnsi"/>
          <w:sz w:val="22"/>
          <w:szCs w:val="22"/>
          <w:lang w:val="en-GB"/>
        </w:rPr>
        <w:t xml:space="preserve">It could, as well, gather periodical reports aimed at carrying out a follow up of the actions, as well as its adequation degree to the aims of the present </w:t>
      </w:r>
      <w:r w:rsidR="00E36164">
        <w:rPr>
          <w:rFonts w:asciiTheme="minorHAnsi" w:hAnsiTheme="minorHAnsi" w:cstheme="minorHAnsi"/>
          <w:sz w:val="22"/>
          <w:szCs w:val="22"/>
          <w:lang w:val="en-GB"/>
        </w:rPr>
        <w:t>Protocol</w:t>
      </w:r>
      <w:r w:rsidRPr="00AF3B18">
        <w:rPr>
          <w:rFonts w:asciiTheme="minorHAnsi" w:hAnsiTheme="minorHAnsi" w:cstheme="minorHAnsi"/>
          <w:sz w:val="22"/>
          <w:szCs w:val="22"/>
          <w:lang w:val="en-GB"/>
        </w:rPr>
        <w:t xml:space="preserve">. </w:t>
      </w:r>
    </w:p>
    <w:p w14:paraId="05919277" w14:textId="77777777" w:rsidR="005F0E66" w:rsidRPr="00AF3B18" w:rsidRDefault="005F0E66" w:rsidP="005F0E66">
      <w:pPr>
        <w:spacing w:before="60" w:after="60"/>
        <w:jc w:val="both"/>
        <w:rPr>
          <w:rFonts w:asciiTheme="minorHAnsi" w:hAnsiTheme="minorHAnsi" w:cstheme="minorHAnsi"/>
          <w:sz w:val="22"/>
          <w:szCs w:val="22"/>
          <w:lang w:val="en-GB"/>
        </w:rPr>
      </w:pPr>
    </w:p>
    <w:p w14:paraId="3CAC848C" w14:textId="77777777" w:rsidR="005F0E66" w:rsidRPr="00AF3B18" w:rsidRDefault="005F0E66" w:rsidP="005F0E66">
      <w:pPr>
        <w:spacing w:before="60" w:after="60"/>
        <w:jc w:val="both"/>
        <w:rPr>
          <w:rFonts w:asciiTheme="minorHAnsi" w:hAnsiTheme="minorHAnsi" w:cstheme="minorHAnsi"/>
          <w:sz w:val="22"/>
          <w:szCs w:val="22"/>
          <w:lang w:val="en-GB"/>
        </w:rPr>
      </w:pPr>
      <w:r w:rsidRPr="00AF3B18">
        <w:rPr>
          <w:rFonts w:asciiTheme="minorHAnsi" w:hAnsiTheme="minorHAnsi" w:cstheme="minorHAnsi"/>
          <w:sz w:val="22"/>
          <w:szCs w:val="22"/>
          <w:lang w:val="en-GB"/>
        </w:rPr>
        <w:lastRenderedPageBreak/>
        <w:t xml:space="preserve">The Joint Commission will meet at least once a year and could be convened by request of any of the parties. </w:t>
      </w:r>
    </w:p>
    <w:p w14:paraId="225EA907" w14:textId="4165B3DE" w:rsidR="00E166C8" w:rsidRPr="00AF3B18" w:rsidRDefault="00E166C8" w:rsidP="005F0E66">
      <w:pPr>
        <w:pStyle w:val="Ttulo"/>
        <w:widowControl w:val="0"/>
        <w:spacing w:before="60" w:after="60"/>
        <w:jc w:val="both"/>
        <w:rPr>
          <w:rFonts w:asciiTheme="minorHAnsi" w:hAnsiTheme="minorHAnsi" w:cstheme="minorHAnsi"/>
          <w:b w:val="0"/>
          <w:sz w:val="22"/>
          <w:szCs w:val="22"/>
          <w:lang w:val="en-GB"/>
        </w:rPr>
      </w:pPr>
    </w:p>
    <w:p w14:paraId="72ECF8C5" w14:textId="77777777" w:rsidR="005F0E66" w:rsidRPr="00AF3B18" w:rsidRDefault="00001A03" w:rsidP="005F0E66">
      <w:pPr>
        <w:pStyle w:val="Ttulo3"/>
        <w:keepNext w:val="0"/>
        <w:widowControl w:val="0"/>
        <w:spacing w:before="60" w:after="60"/>
        <w:rPr>
          <w:rFonts w:asciiTheme="minorHAnsi" w:hAnsiTheme="minorHAnsi" w:cstheme="minorHAnsi"/>
          <w:sz w:val="22"/>
          <w:szCs w:val="22"/>
          <w:lang w:val="en-GB"/>
        </w:rPr>
      </w:pPr>
      <w:proofErr w:type="gramStart"/>
      <w:r w:rsidRPr="00AF3B18">
        <w:rPr>
          <w:rFonts w:asciiTheme="minorHAnsi" w:hAnsiTheme="minorHAnsi" w:cstheme="minorHAnsi"/>
          <w:sz w:val="22"/>
          <w:szCs w:val="22"/>
          <w:lang w:val="en-GB"/>
        </w:rPr>
        <w:t>FOURTH</w:t>
      </w:r>
      <w:r w:rsidR="006652C2" w:rsidRPr="00AF3B18">
        <w:rPr>
          <w:rFonts w:asciiTheme="minorHAnsi" w:hAnsiTheme="minorHAnsi" w:cstheme="minorHAnsi"/>
          <w:sz w:val="22"/>
          <w:szCs w:val="22"/>
          <w:lang w:val="en-GB"/>
        </w:rPr>
        <w:t>.-</w:t>
      </w:r>
      <w:proofErr w:type="gramEnd"/>
      <w:r w:rsidR="00AB383A" w:rsidRPr="00AF3B18">
        <w:rPr>
          <w:rFonts w:asciiTheme="minorHAnsi" w:hAnsiTheme="minorHAnsi" w:cstheme="minorHAnsi"/>
          <w:sz w:val="22"/>
          <w:szCs w:val="22"/>
          <w:lang w:val="en-GB"/>
        </w:rPr>
        <w:t xml:space="preserve"> </w:t>
      </w:r>
      <w:r w:rsidR="005F0E66" w:rsidRPr="00AF3B18">
        <w:rPr>
          <w:rFonts w:asciiTheme="minorHAnsi" w:hAnsiTheme="minorHAnsi" w:cstheme="minorHAnsi"/>
          <w:sz w:val="22"/>
          <w:szCs w:val="22"/>
          <w:lang w:val="en-GB"/>
        </w:rPr>
        <w:t>Entry into force and duration.</w:t>
      </w:r>
    </w:p>
    <w:p w14:paraId="0810A0C5" w14:textId="537C4252" w:rsidR="005F0E66" w:rsidRPr="00AF3B18" w:rsidRDefault="005F0E66" w:rsidP="005F0E66">
      <w:pPr>
        <w:spacing w:before="60" w:after="60"/>
        <w:jc w:val="both"/>
        <w:rPr>
          <w:rFonts w:asciiTheme="minorHAnsi" w:hAnsiTheme="minorHAnsi" w:cstheme="minorHAnsi"/>
          <w:sz w:val="22"/>
          <w:szCs w:val="22"/>
          <w:lang w:val="en-GB"/>
        </w:rPr>
      </w:pPr>
      <w:r w:rsidRPr="00AF3B18">
        <w:rPr>
          <w:rFonts w:asciiTheme="minorHAnsi" w:hAnsiTheme="minorHAnsi" w:cstheme="minorHAnsi"/>
          <w:sz w:val="22"/>
          <w:szCs w:val="22"/>
          <w:lang w:val="en-GB"/>
        </w:rPr>
        <w:t xml:space="preserve">The duration of the </w:t>
      </w:r>
      <w:r w:rsidR="002226D8">
        <w:rPr>
          <w:rFonts w:asciiTheme="minorHAnsi" w:hAnsiTheme="minorHAnsi" w:cstheme="minorHAnsi"/>
          <w:sz w:val="22"/>
          <w:szCs w:val="22"/>
          <w:lang w:val="en-GB"/>
        </w:rPr>
        <w:t xml:space="preserve">Protocol </w:t>
      </w:r>
      <w:r w:rsidR="002226D8" w:rsidRPr="00AF3B18">
        <w:rPr>
          <w:rFonts w:asciiTheme="minorHAnsi" w:hAnsiTheme="minorHAnsi" w:cstheme="minorHAnsi"/>
          <w:sz w:val="22"/>
          <w:szCs w:val="22"/>
          <w:lang w:val="en-GB"/>
        </w:rPr>
        <w:t>will</w:t>
      </w:r>
      <w:r w:rsidRPr="00AF3B18">
        <w:rPr>
          <w:rFonts w:asciiTheme="minorHAnsi" w:hAnsiTheme="minorHAnsi" w:cstheme="minorHAnsi"/>
          <w:sz w:val="22"/>
          <w:szCs w:val="22"/>
          <w:lang w:val="en-GB"/>
        </w:rPr>
        <w:t xml:space="preserve"> be of four years from the date that both parties sign it. However, in accordance to what is provided in article 49.h)2</w:t>
      </w:r>
      <w:r w:rsidRPr="00AF3B18">
        <w:rPr>
          <w:rFonts w:asciiTheme="minorHAnsi" w:hAnsiTheme="minorHAnsi" w:cstheme="minorHAnsi"/>
          <w:sz w:val="22"/>
          <w:szCs w:val="22"/>
          <w:vertAlign w:val="superscript"/>
          <w:lang w:val="en-GB"/>
        </w:rPr>
        <w:t>nd</w:t>
      </w:r>
      <w:r w:rsidRPr="00AF3B18">
        <w:rPr>
          <w:rFonts w:asciiTheme="minorHAnsi" w:hAnsiTheme="minorHAnsi" w:cstheme="minorHAnsi"/>
          <w:sz w:val="22"/>
          <w:szCs w:val="22"/>
          <w:lang w:val="en-GB"/>
        </w:rPr>
        <w:t xml:space="preserve"> of the Act 40/2015, before the termination of the given period, the signing parts of the </w:t>
      </w:r>
      <w:r w:rsidR="002226D8">
        <w:rPr>
          <w:rFonts w:asciiTheme="minorHAnsi" w:hAnsiTheme="minorHAnsi" w:cstheme="minorHAnsi"/>
          <w:sz w:val="22"/>
          <w:szCs w:val="22"/>
          <w:lang w:val="en-GB"/>
        </w:rPr>
        <w:t xml:space="preserve">Protocol </w:t>
      </w:r>
      <w:r w:rsidRPr="00AF3B18">
        <w:rPr>
          <w:rFonts w:asciiTheme="minorHAnsi" w:hAnsiTheme="minorHAnsi" w:cstheme="minorHAnsi"/>
          <w:sz w:val="22"/>
          <w:szCs w:val="22"/>
          <w:lang w:val="en-GB"/>
        </w:rPr>
        <w:t xml:space="preserve">could expressly agree and with a minimum advance of one month an extension for a maximum period of four additional years or its termination. </w:t>
      </w:r>
    </w:p>
    <w:p w14:paraId="2E31D01E" w14:textId="00F45B25" w:rsidR="008B139B" w:rsidRPr="00AF3B18" w:rsidRDefault="008B139B" w:rsidP="005F0E66">
      <w:pPr>
        <w:pStyle w:val="Ttulo"/>
        <w:widowControl w:val="0"/>
        <w:spacing w:before="60" w:after="60"/>
        <w:jc w:val="both"/>
        <w:rPr>
          <w:rFonts w:asciiTheme="minorHAnsi" w:hAnsiTheme="minorHAnsi" w:cstheme="minorHAnsi"/>
          <w:sz w:val="22"/>
          <w:szCs w:val="22"/>
          <w:lang w:val="en-GB"/>
        </w:rPr>
      </w:pPr>
    </w:p>
    <w:p w14:paraId="4AD94311" w14:textId="77777777" w:rsidR="005F0E66" w:rsidRPr="00AF3B18" w:rsidRDefault="00691D89" w:rsidP="005F0E66">
      <w:pPr>
        <w:pStyle w:val="Ttulo3"/>
        <w:keepNext w:val="0"/>
        <w:widowControl w:val="0"/>
        <w:spacing w:before="60" w:after="60"/>
        <w:rPr>
          <w:rFonts w:asciiTheme="minorHAnsi" w:hAnsiTheme="minorHAnsi" w:cstheme="minorHAnsi"/>
          <w:sz w:val="22"/>
          <w:szCs w:val="22"/>
          <w:lang w:val="en-GB"/>
        </w:rPr>
      </w:pPr>
      <w:proofErr w:type="gramStart"/>
      <w:r w:rsidRPr="00AF3B18">
        <w:rPr>
          <w:rFonts w:asciiTheme="minorHAnsi" w:hAnsiTheme="minorHAnsi" w:cstheme="minorHAnsi"/>
          <w:sz w:val="22"/>
          <w:szCs w:val="22"/>
          <w:lang w:val="en-GB"/>
        </w:rPr>
        <w:t>FIFTH</w:t>
      </w:r>
      <w:r w:rsidR="005B2712" w:rsidRPr="00AF3B18">
        <w:rPr>
          <w:rFonts w:asciiTheme="minorHAnsi" w:hAnsiTheme="minorHAnsi" w:cstheme="minorHAnsi"/>
          <w:sz w:val="22"/>
          <w:szCs w:val="22"/>
          <w:lang w:val="en-GB"/>
        </w:rPr>
        <w:t>.-</w:t>
      </w:r>
      <w:proofErr w:type="gramEnd"/>
      <w:r w:rsidR="005B2712" w:rsidRPr="00AF3B18">
        <w:rPr>
          <w:rFonts w:asciiTheme="minorHAnsi" w:hAnsiTheme="minorHAnsi" w:cstheme="minorHAnsi"/>
          <w:sz w:val="22"/>
          <w:szCs w:val="22"/>
          <w:lang w:val="en-GB"/>
        </w:rPr>
        <w:t xml:space="preserve"> </w:t>
      </w:r>
      <w:r w:rsidR="005F0E66" w:rsidRPr="00AF3B18">
        <w:rPr>
          <w:rFonts w:asciiTheme="minorHAnsi" w:hAnsiTheme="minorHAnsi" w:cstheme="minorHAnsi"/>
          <w:sz w:val="22"/>
          <w:szCs w:val="22"/>
          <w:lang w:val="en-GB"/>
        </w:rPr>
        <w:t xml:space="preserve">Amendment and termination. </w:t>
      </w:r>
    </w:p>
    <w:p w14:paraId="0BEEBE84" w14:textId="77777777" w:rsidR="005F0E66" w:rsidRPr="00AF3B18" w:rsidRDefault="005F0E66" w:rsidP="005F0E66">
      <w:pPr>
        <w:widowControl w:val="0"/>
        <w:spacing w:before="60" w:after="60"/>
        <w:jc w:val="both"/>
        <w:rPr>
          <w:rFonts w:asciiTheme="minorHAnsi" w:hAnsiTheme="minorHAnsi" w:cstheme="minorHAnsi"/>
          <w:sz w:val="22"/>
          <w:szCs w:val="22"/>
          <w:lang w:val="en-GB"/>
        </w:rPr>
      </w:pPr>
      <w:r w:rsidRPr="00AF3B18">
        <w:rPr>
          <w:rFonts w:asciiTheme="minorHAnsi" w:hAnsiTheme="minorHAnsi" w:cstheme="minorHAnsi"/>
          <w:sz w:val="22"/>
          <w:szCs w:val="22"/>
          <w:lang w:val="en-GB"/>
        </w:rPr>
        <w:t>By mutual consent, both parties may amend or terminate th</w:t>
      </w:r>
      <w:r>
        <w:rPr>
          <w:rFonts w:asciiTheme="minorHAnsi" w:hAnsiTheme="minorHAnsi" w:cstheme="minorHAnsi"/>
          <w:sz w:val="22"/>
          <w:szCs w:val="22"/>
          <w:lang w:val="en-GB"/>
        </w:rPr>
        <w:t xml:space="preserve">is Protocol. </w:t>
      </w:r>
      <w:r w:rsidRPr="00AF3B18">
        <w:rPr>
          <w:rFonts w:asciiTheme="minorHAnsi" w:hAnsiTheme="minorHAnsi" w:cstheme="minorHAnsi"/>
          <w:sz w:val="22"/>
          <w:szCs w:val="22"/>
          <w:lang w:val="en-GB"/>
        </w:rPr>
        <w:t xml:space="preserve">Any change or amendment must be expressly regulated in writing. This </w:t>
      </w:r>
      <w:r>
        <w:rPr>
          <w:rFonts w:asciiTheme="minorHAnsi" w:hAnsiTheme="minorHAnsi" w:cstheme="minorHAnsi"/>
          <w:sz w:val="22"/>
          <w:szCs w:val="22"/>
          <w:lang w:val="en-GB"/>
        </w:rPr>
        <w:t xml:space="preserve">Protocol </w:t>
      </w:r>
      <w:r w:rsidRPr="00AF3B18">
        <w:rPr>
          <w:rFonts w:asciiTheme="minorHAnsi" w:hAnsiTheme="minorHAnsi" w:cstheme="minorHAnsi"/>
          <w:sz w:val="22"/>
          <w:szCs w:val="22"/>
          <w:lang w:val="en-GB"/>
        </w:rPr>
        <w:t xml:space="preserve">may be terminated by either party at any time, provided that the terminating party gives written notice of its intention at least two months prior to termination. </w:t>
      </w:r>
    </w:p>
    <w:p w14:paraId="610F9189" w14:textId="77777777" w:rsidR="005F0E66" w:rsidRPr="00AF3B18" w:rsidRDefault="005F0E66" w:rsidP="005F0E66">
      <w:pPr>
        <w:pStyle w:val="Ttulo"/>
        <w:widowControl w:val="0"/>
        <w:spacing w:before="60" w:after="60"/>
        <w:jc w:val="both"/>
        <w:rPr>
          <w:rFonts w:asciiTheme="minorHAnsi" w:hAnsiTheme="minorHAnsi" w:cstheme="minorHAnsi"/>
          <w:b w:val="0"/>
          <w:sz w:val="22"/>
          <w:szCs w:val="22"/>
          <w:lang w:val="en-GB"/>
        </w:rPr>
      </w:pPr>
      <w:r w:rsidRPr="005F0E66">
        <w:rPr>
          <w:rFonts w:asciiTheme="minorHAnsi" w:hAnsiTheme="minorHAnsi" w:cstheme="minorHAnsi"/>
          <w:b w:val="0"/>
          <w:sz w:val="22"/>
          <w:szCs w:val="22"/>
          <w:lang w:val="en-GB"/>
        </w:rPr>
        <w:t xml:space="preserve">Both parties agree to carry to conclusion any commitments acquired under the terms of this </w:t>
      </w:r>
      <w:r>
        <w:rPr>
          <w:rFonts w:asciiTheme="minorHAnsi" w:hAnsiTheme="minorHAnsi" w:cstheme="minorHAnsi"/>
          <w:b w:val="0"/>
          <w:sz w:val="22"/>
          <w:szCs w:val="22"/>
          <w:lang w:val="en-GB"/>
        </w:rPr>
        <w:t>Protocol</w:t>
      </w:r>
      <w:r w:rsidRPr="005F0E66">
        <w:rPr>
          <w:rFonts w:asciiTheme="minorHAnsi" w:hAnsiTheme="minorHAnsi" w:cstheme="minorHAnsi"/>
          <w:b w:val="0"/>
          <w:sz w:val="22"/>
          <w:szCs w:val="22"/>
          <w:lang w:val="en-GB"/>
        </w:rPr>
        <w:t xml:space="preserve"> which may be outstanding upon its expiry.</w:t>
      </w:r>
    </w:p>
    <w:p w14:paraId="5400EC99" w14:textId="2D4F2ED4" w:rsidR="000F04B1" w:rsidRPr="00AF3B18" w:rsidRDefault="000F04B1" w:rsidP="005F0E66">
      <w:pPr>
        <w:pStyle w:val="Ttulo3"/>
        <w:keepNext w:val="0"/>
        <w:widowControl w:val="0"/>
        <w:spacing w:before="60" w:after="60"/>
        <w:rPr>
          <w:rFonts w:asciiTheme="minorHAnsi" w:hAnsiTheme="minorHAnsi" w:cstheme="minorHAnsi"/>
          <w:sz w:val="22"/>
          <w:szCs w:val="22"/>
          <w:lang w:val="en-GB"/>
        </w:rPr>
      </w:pPr>
    </w:p>
    <w:p w14:paraId="0D296A41" w14:textId="77777777" w:rsidR="005F0E66" w:rsidRPr="00AF3B18" w:rsidRDefault="001D1297" w:rsidP="005F0E66">
      <w:pPr>
        <w:pStyle w:val="Ttulo3"/>
        <w:keepNext w:val="0"/>
        <w:widowControl w:val="0"/>
        <w:spacing w:before="60" w:after="60"/>
        <w:rPr>
          <w:rFonts w:asciiTheme="minorHAnsi" w:hAnsiTheme="minorHAnsi" w:cstheme="minorHAnsi"/>
          <w:sz w:val="22"/>
          <w:szCs w:val="22"/>
          <w:lang w:val="en-GB"/>
        </w:rPr>
      </w:pPr>
      <w:proofErr w:type="gramStart"/>
      <w:r w:rsidRPr="00AF3B18">
        <w:rPr>
          <w:rFonts w:asciiTheme="minorHAnsi" w:hAnsiTheme="minorHAnsi" w:cstheme="minorHAnsi"/>
          <w:sz w:val="22"/>
          <w:szCs w:val="22"/>
          <w:lang w:val="en-GB"/>
        </w:rPr>
        <w:t>SIXTH</w:t>
      </w:r>
      <w:r w:rsidR="005B2712" w:rsidRPr="00AF3B18">
        <w:rPr>
          <w:rFonts w:asciiTheme="minorHAnsi" w:hAnsiTheme="minorHAnsi" w:cstheme="minorHAnsi"/>
          <w:sz w:val="22"/>
          <w:szCs w:val="22"/>
          <w:lang w:val="en-GB"/>
        </w:rPr>
        <w:t>.-</w:t>
      </w:r>
      <w:proofErr w:type="gramEnd"/>
      <w:r w:rsidR="005B2712" w:rsidRPr="00AF3B18">
        <w:rPr>
          <w:rFonts w:asciiTheme="minorHAnsi" w:hAnsiTheme="minorHAnsi" w:cstheme="minorHAnsi"/>
          <w:sz w:val="22"/>
          <w:szCs w:val="22"/>
          <w:lang w:val="en-GB"/>
        </w:rPr>
        <w:t xml:space="preserve"> </w:t>
      </w:r>
      <w:r w:rsidR="005F0E66">
        <w:rPr>
          <w:rFonts w:asciiTheme="minorHAnsi" w:hAnsiTheme="minorHAnsi" w:cstheme="minorHAnsi"/>
          <w:sz w:val="22"/>
          <w:szCs w:val="22"/>
          <w:lang w:val="en-GB"/>
        </w:rPr>
        <w:t>Publicity</w:t>
      </w:r>
      <w:r w:rsidR="005F0E66" w:rsidRPr="00AF3B18">
        <w:rPr>
          <w:rFonts w:asciiTheme="minorHAnsi" w:hAnsiTheme="minorHAnsi" w:cstheme="minorHAnsi"/>
          <w:sz w:val="22"/>
          <w:szCs w:val="22"/>
          <w:lang w:val="en-GB"/>
        </w:rPr>
        <w:t>.</w:t>
      </w:r>
    </w:p>
    <w:p w14:paraId="08DDEDFF" w14:textId="77777777" w:rsidR="005F0E66" w:rsidRDefault="005F0E66" w:rsidP="005F0E66">
      <w:pPr>
        <w:pStyle w:val="Ttulo3"/>
        <w:keepNext w:val="0"/>
        <w:widowControl w:val="0"/>
        <w:spacing w:before="60" w:after="60"/>
        <w:rPr>
          <w:rFonts w:asciiTheme="minorHAnsi" w:hAnsiTheme="minorHAnsi" w:cstheme="minorHAnsi"/>
          <w:b w:val="0"/>
          <w:sz w:val="22"/>
          <w:szCs w:val="22"/>
          <w:lang w:val="en-GB"/>
        </w:rPr>
      </w:pPr>
      <w:r w:rsidRPr="00267557">
        <w:rPr>
          <w:rFonts w:asciiTheme="minorHAnsi" w:hAnsiTheme="minorHAnsi" w:cstheme="minorHAnsi"/>
          <w:b w:val="0"/>
          <w:sz w:val="22"/>
          <w:szCs w:val="22"/>
          <w:lang w:val="en-GB"/>
        </w:rPr>
        <w:t xml:space="preserve">The signatories to this </w:t>
      </w:r>
      <w:r>
        <w:rPr>
          <w:rFonts w:asciiTheme="minorHAnsi" w:hAnsiTheme="minorHAnsi" w:cstheme="minorHAnsi"/>
          <w:b w:val="0"/>
          <w:sz w:val="22"/>
          <w:szCs w:val="22"/>
          <w:lang w:val="en-GB"/>
        </w:rPr>
        <w:t>document</w:t>
      </w:r>
      <w:r w:rsidRPr="00267557">
        <w:rPr>
          <w:rFonts w:asciiTheme="minorHAnsi" w:hAnsiTheme="minorHAnsi" w:cstheme="minorHAnsi"/>
          <w:b w:val="0"/>
          <w:sz w:val="22"/>
          <w:szCs w:val="22"/>
          <w:lang w:val="en-GB"/>
        </w:rPr>
        <w:t xml:space="preserve"> expressly consent to the full text, including any personal data, being made public on the website of the University of Granada</w:t>
      </w:r>
      <w:r>
        <w:rPr>
          <w:rFonts w:asciiTheme="minorHAnsi" w:hAnsiTheme="minorHAnsi" w:cstheme="minorHAnsi"/>
          <w:b w:val="0"/>
          <w:sz w:val="22"/>
          <w:szCs w:val="22"/>
          <w:lang w:val="en-GB"/>
        </w:rPr>
        <w:t>.</w:t>
      </w:r>
    </w:p>
    <w:p w14:paraId="5E02C44F" w14:textId="450013D2" w:rsidR="005F0E66" w:rsidRPr="00AF3B18" w:rsidRDefault="005F0E66" w:rsidP="005F0E66">
      <w:pPr>
        <w:pStyle w:val="Ttulo3"/>
        <w:keepNext w:val="0"/>
        <w:widowControl w:val="0"/>
        <w:spacing w:before="60" w:after="60"/>
        <w:rPr>
          <w:rFonts w:asciiTheme="minorHAnsi" w:hAnsiTheme="minorHAnsi" w:cstheme="minorHAnsi"/>
          <w:b w:val="0"/>
          <w:sz w:val="22"/>
          <w:szCs w:val="22"/>
          <w:lang w:val="en-GB"/>
        </w:rPr>
      </w:pPr>
    </w:p>
    <w:p w14:paraId="7073E8B3" w14:textId="77777777" w:rsidR="005F0E66" w:rsidRPr="00C206E4" w:rsidRDefault="004B0A9B" w:rsidP="005F0E66">
      <w:pPr>
        <w:pStyle w:val="Ttulo3"/>
        <w:widowControl w:val="0"/>
        <w:spacing w:before="60" w:after="60"/>
        <w:rPr>
          <w:rFonts w:asciiTheme="minorHAnsi" w:hAnsiTheme="minorHAnsi" w:cstheme="minorHAnsi"/>
          <w:sz w:val="22"/>
          <w:szCs w:val="22"/>
          <w:lang w:val="en-US"/>
        </w:rPr>
      </w:pPr>
      <w:proofErr w:type="gramStart"/>
      <w:r w:rsidRPr="00AF3B18">
        <w:rPr>
          <w:rFonts w:asciiTheme="minorHAnsi" w:hAnsiTheme="minorHAnsi" w:cstheme="minorHAnsi"/>
          <w:sz w:val="22"/>
          <w:szCs w:val="22"/>
          <w:lang w:val="en-GB"/>
        </w:rPr>
        <w:t>SEVENTH</w:t>
      </w:r>
      <w:r w:rsidR="005B2712" w:rsidRPr="00AF3B18">
        <w:rPr>
          <w:rFonts w:asciiTheme="minorHAnsi" w:hAnsiTheme="minorHAnsi" w:cstheme="minorHAnsi"/>
          <w:sz w:val="22"/>
          <w:szCs w:val="22"/>
          <w:lang w:val="en-GB"/>
        </w:rPr>
        <w:t>.-</w:t>
      </w:r>
      <w:proofErr w:type="gramEnd"/>
      <w:r w:rsidR="005B2712" w:rsidRPr="00AF3B18">
        <w:rPr>
          <w:rFonts w:asciiTheme="minorHAnsi" w:hAnsiTheme="minorHAnsi" w:cstheme="minorHAnsi"/>
          <w:sz w:val="22"/>
          <w:szCs w:val="22"/>
          <w:lang w:val="en-GB"/>
        </w:rPr>
        <w:t xml:space="preserve"> </w:t>
      </w:r>
      <w:r w:rsidR="005F0E66" w:rsidRPr="00C206E4">
        <w:rPr>
          <w:rFonts w:asciiTheme="minorHAnsi" w:hAnsiTheme="minorHAnsi" w:cstheme="minorHAnsi"/>
          <w:sz w:val="22"/>
          <w:szCs w:val="22"/>
          <w:lang w:val="en-US"/>
        </w:rPr>
        <w:t>Data Protection, Confidentiality and Security Clause.</w:t>
      </w:r>
    </w:p>
    <w:p w14:paraId="29B30594" w14:textId="77777777" w:rsidR="005F0E66" w:rsidRPr="00C206E4" w:rsidRDefault="005F0E66" w:rsidP="005F0E66">
      <w:pPr>
        <w:widowControl w:val="0"/>
        <w:spacing w:before="60" w:after="6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8.1. </w:t>
      </w:r>
      <w:r w:rsidRPr="00C206E4">
        <w:rPr>
          <w:rFonts w:asciiTheme="minorHAnsi" w:hAnsiTheme="minorHAnsi" w:cstheme="minorHAnsi"/>
          <w:sz w:val="22"/>
          <w:szCs w:val="22"/>
          <w:lang w:val="en-GB"/>
        </w:rPr>
        <w:t xml:space="preserve">With regard to the specific actions and agreements developed through the implementation of this framework collaboration agreement, the parties agree to comply with the personal data protection regime established in Regulation (EU) 2016/679 of 27 April 2016 (hereafter the GDPR) and any other applicable regulations. </w:t>
      </w:r>
    </w:p>
    <w:p w14:paraId="53E9BDA1" w14:textId="77777777" w:rsidR="005F0E66" w:rsidRPr="00C206E4" w:rsidRDefault="005F0E66" w:rsidP="005F0E66">
      <w:pPr>
        <w:widowControl w:val="0"/>
        <w:spacing w:before="60" w:after="60"/>
        <w:jc w:val="both"/>
        <w:rPr>
          <w:rFonts w:asciiTheme="minorHAnsi" w:hAnsiTheme="minorHAnsi" w:cstheme="minorHAnsi"/>
          <w:sz w:val="22"/>
          <w:szCs w:val="22"/>
          <w:lang w:val="en-GB"/>
        </w:rPr>
      </w:pPr>
      <w:r>
        <w:rPr>
          <w:rFonts w:asciiTheme="minorHAnsi" w:hAnsiTheme="minorHAnsi" w:cstheme="minorHAnsi"/>
          <w:sz w:val="22"/>
          <w:szCs w:val="22"/>
          <w:lang w:val="en-GB"/>
        </w:rPr>
        <w:t>8.2</w:t>
      </w:r>
      <w:r w:rsidRPr="00C206E4">
        <w:rPr>
          <w:rFonts w:asciiTheme="minorHAnsi" w:hAnsiTheme="minorHAnsi" w:cstheme="minorHAnsi"/>
          <w:sz w:val="22"/>
          <w:szCs w:val="22"/>
          <w:lang w:val="en-GB"/>
        </w:rPr>
        <w:t>. For these purposes, the signatories of the agreement, in relation to the data that each party provides to the other for the performance of the tasks assigned to it, shall be obliged to sign, where appropriate and prior to access, the corresponding processing or joint controller agreement in accordance with the provisions of Articles 26 and 28 of the GDPR.</w:t>
      </w:r>
    </w:p>
    <w:p w14:paraId="491CB28A" w14:textId="77777777" w:rsidR="005F0E66" w:rsidRPr="00C206E4" w:rsidRDefault="005F0E66" w:rsidP="005F0E66">
      <w:pPr>
        <w:widowControl w:val="0"/>
        <w:spacing w:before="60" w:after="60"/>
        <w:jc w:val="both"/>
        <w:rPr>
          <w:rFonts w:asciiTheme="minorHAnsi" w:hAnsiTheme="minorHAnsi" w:cstheme="minorHAnsi"/>
          <w:sz w:val="22"/>
          <w:szCs w:val="22"/>
          <w:lang w:val="en-GB"/>
        </w:rPr>
      </w:pPr>
      <w:r>
        <w:rPr>
          <w:rFonts w:asciiTheme="minorHAnsi" w:hAnsiTheme="minorHAnsi" w:cstheme="minorHAnsi"/>
          <w:sz w:val="22"/>
          <w:szCs w:val="22"/>
          <w:lang w:val="en-GB"/>
        </w:rPr>
        <w:t>8.</w:t>
      </w:r>
      <w:r w:rsidRPr="00C206E4">
        <w:rPr>
          <w:rFonts w:asciiTheme="minorHAnsi" w:hAnsiTheme="minorHAnsi" w:cstheme="minorHAnsi"/>
          <w:sz w:val="22"/>
          <w:szCs w:val="22"/>
          <w:lang w:val="en-GB"/>
        </w:rPr>
        <w:t>3. The parties shall maintain the strict confidentiality of the information and data provided by the other party in the actions carried out through the implementation of this agreement. The receiving party may disclose this information only with the prior authorisation of the provider.</w:t>
      </w:r>
    </w:p>
    <w:p w14:paraId="2A4FDA25" w14:textId="6CFA24EF" w:rsidR="00610A44" w:rsidRDefault="00610A44" w:rsidP="005F0E66">
      <w:pPr>
        <w:pStyle w:val="Ttulo3"/>
        <w:keepNext w:val="0"/>
        <w:widowControl w:val="0"/>
        <w:spacing w:before="60" w:after="60"/>
        <w:rPr>
          <w:rFonts w:asciiTheme="minorHAnsi" w:hAnsiTheme="minorHAnsi" w:cstheme="minorHAnsi"/>
          <w:b w:val="0"/>
          <w:sz w:val="22"/>
          <w:szCs w:val="22"/>
          <w:lang w:val="en-GB"/>
        </w:rPr>
      </w:pPr>
    </w:p>
    <w:p w14:paraId="353CF32F" w14:textId="318EBF1F" w:rsidR="005F0E66" w:rsidRPr="00AF3B18" w:rsidRDefault="00573F5C" w:rsidP="005F0E66">
      <w:pPr>
        <w:pStyle w:val="Ttulo3"/>
        <w:keepNext w:val="0"/>
        <w:widowControl w:val="0"/>
        <w:spacing w:before="60" w:after="60"/>
        <w:rPr>
          <w:rFonts w:asciiTheme="minorHAnsi" w:hAnsiTheme="minorHAnsi" w:cstheme="minorHAnsi"/>
          <w:sz w:val="22"/>
          <w:szCs w:val="22"/>
          <w:lang w:val="en-GB"/>
        </w:rPr>
      </w:pPr>
      <w:proofErr w:type="gramStart"/>
      <w:r w:rsidRPr="00AF3B18">
        <w:rPr>
          <w:rFonts w:asciiTheme="minorHAnsi" w:hAnsiTheme="minorHAnsi" w:cstheme="minorHAnsi"/>
          <w:sz w:val="22"/>
          <w:szCs w:val="22"/>
          <w:lang w:val="en-GB"/>
        </w:rPr>
        <w:t>EIGHTH</w:t>
      </w:r>
      <w:r w:rsidR="006244A1" w:rsidRPr="00AF3B18">
        <w:rPr>
          <w:rFonts w:asciiTheme="minorHAnsi" w:hAnsiTheme="minorHAnsi" w:cstheme="minorHAnsi"/>
          <w:sz w:val="22"/>
          <w:szCs w:val="22"/>
          <w:lang w:val="en-GB"/>
        </w:rPr>
        <w:t>.-</w:t>
      </w:r>
      <w:proofErr w:type="gramEnd"/>
      <w:r w:rsidR="006244A1" w:rsidRPr="00AF3B18">
        <w:rPr>
          <w:rFonts w:asciiTheme="minorHAnsi" w:hAnsiTheme="minorHAnsi" w:cstheme="minorHAnsi"/>
          <w:sz w:val="22"/>
          <w:szCs w:val="22"/>
          <w:lang w:val="en-GB"/>
        </w:rPr>
        <w:t xml:space="preserve"> </w:t>
      </w:r>
      <w:r w:rsidR="002226D8">
        <w:rPr>
          <w:rFonts w:asciiTheme="minorHAnsi" w:hAnsiTheme="minorHAnsi" w:cstheme="minorHAnsi"/>
          <w:sz w:val="22"/>
          <w:szCs w:val="22"/>
          <w:lang w:val="en-GB"/>
        </w:rPr>
        <w:t>Disputes</w:t>
      </w:r>
      <w:r w:rsidR="005F0E66" w:rsidRPr="00AF3B18">
        <w:rPr>
          <w:rFonts w:asciiTheme="minorHAnsi" w:hAnsiTheme="minorHAnsi" w:cstheme="minorHAnsi"/>
          <w:sz w:val="22"/>
          <w:szCs w:val="22"/>
          <w:lang w:val="en-GB"/>
        </w:rPr>
        <w:t>.</w:t>
      </w:r>
    </w:p>
    <w:p w14:paraId="7E4A1222" w14:textId="3A69EB5C" w:rsidR="005F0E66" w:rsidRPr="00AF3B18" w:rsidRDefault="005F0E66" w:rsidP="005F0E66">
      <w:pPr>
        <w:widowControl w:val="0"/>
        <w:spacing w:before="60" w:after="60"/>
        <w:jc w:val="both"/>
        <w:rPr>
          <w:rFonts w:asciiTheme="minorHAnsi" w:hAnsiTheme="minorHAnsi" w:cstheme="minorHAnsi"/>
          <w:sz w:val="22"/>
          <w:szCs w:val="22"/>
          <w:lang w:val="en-GB"/>
        </w:rPr>
      </w:pPr>
      <w:r w:rsidRPr="00AF3B18">
        <w:rPr>
          <w:rFonts w:asciiTheme="minorHAnsi" w:hAnsiTheme="minorHAnsi" w:cstheme="minorHAnsi"/>
          <w:sz w:val="22"/>
          <w:szCs w:val="22"/>
          <w:lang w:val="en-GB"/>
        </w:rPr>
        <w:t xml:space="preserve">The present </w:t>
      </w:r>
      <w:r>
        <w:rPr>
          <w:rFonts w:asciiTheme="minorHAnsi" w:hAnsiTheme="minorHAnsi" w:cstheme="minorHAnsi"/>
          <w:sz w:val="22"/>
          <w:szCs w:val="22"/>
          <w:lang w:val="en-GB"/>
        </w:rPr>
        <w:t>Protocol</w:t>
      </w:r>
      <w:r w:rsidRPr="00AF3B18">
        <w:rPr>
          <w:rFonts w:asciiTheme="minorHAnsi" w:hAnsiTheme="minorHAnsi" w:cstheme="minorHAnsi"/>
          <w:sz w:val="22"/>
          <w:szCs w:val="22"/>
          <w:lang w:val="en-GB"/>
        </w:rPr>
        <w:t xml:space="preserve"> is a consequence of the good intentions, in such way that any dispute, discrepancy, question or complaint resulting from the execution or interpretation of the present </w:t>
      </w:r>
      <w:r>
        <w:rPr>
          <w:rFonts w:asciiTheme="minorHAnsi" w:hAnsiTheme="minorHAnsi" w:cstheme="minorHAnsi"/>
          <w:sz w:val="22"/>
          <w:szCs w:val="22"/>
          <w:lang w:val="en-GB"/>
        </w:rPr>
        <w:t>document</w:t>
      </w:r>
      <w:r w:rsidRPr="00AF3B18">
        <w:rPr>
          <w:rFonts w:asciiTheme="minorHAnsi" w:hAnsiTheme="minorHAnsi" w:cstheme="minorHAnsi"/>
          <w:sz w:val="22"/>
          <w:szCs w:val="22"/>
          <w:lang w:val="en-GB"/>
        </w:rPr>
        <w:t xml:space="preserve">, shall be solved by an agreement between the signing parties under the Joint Commission provided in clause </w:t>
      </w:r>
      <w:r w:rsidR="002226D8">
        <w:rPr>
          <w:rFonts w:asciiTheme="minorHAnsi" w:hAnsiTheme="minorHAnsi" w:cstheme="minorHAnsi"/>
          <w:sz w:val="22"/>
          <w:szCs w:val="22"/>
          <w:lang w:val="en-GB"/>
        </w:rPr>
        <w:t>third</w:t>
      </w:r>
      <w:r w:rsidRPr="00AF3B18">
        <w:rPr>
          <w:rFonts w:asciiTheme="minorHAnsi" w:hAnsiTheme="minorHAnsi" w:cstheme="minorHAnsi"/>
          <w:sz w:val="22"/>
          <w:szCs w:val="22"/>
          <w:lang w:val="en-GB"/>
        </w:rPr>
        <w:t xml:space="preserve">. </w:t>
      </w:r>
    </w:p>
    <w:p w14:paraId="7AA6AE2A" w14:textId="77777777" w:rsidR="005F0E66" w:rsidRPr="00D03706" w:rsidRDefault="005F0E66" w:rsidP="005F0E66">
      <w:pPr>
        <w:widowControl w:val="0"/>
        <w:spacing w:before="60" w:after="60"/>
        <w:jc w:val="both"/>
        <w:rPr>
          <w:rFonts w:asciiTheme="minorHAnsi" w:hAnsiTheme="minorHAnsi" w:cstheme="minorHAnsi"/>
          <w:sz w:val="22"/>
          <w:szCs w:val="22"/>
          <w:lang w:val="en-US"/>
        </w:rPr>
      </w:pPr>
      <w:r w:rsidRPr="005F0E66">
        <w:rPr>
          <w:rFonts w:asciiTheme="minorHAnsi" w:hAnsiTheme="minorHAnsi" w:cstheme="minorHAnsi"/>
          <w:sz w:val="22"/>
          <w:szCs w:val="22"/>
          <w:lang w:val="en-US"/>
        </w:rPr>
        <w:t>The present general protocol of action does not entail any legal obligation, nor due commitments for the signatories and it is not subject to international law.</w:t>
      </w:r>
    </w:p>
    <w:p w14:paraId="67747F5C" w14:textId="77777777" w:rsidR="005F0E66" w:rsidRPr="00677E89" w:rsidRDefault="005F0E66" w:rsidP="005F0E66">
      <w:pPr>
        <w:widowControl w:val="0"/>
        <w:spacing w:before="60" w:after="60"/>
        <w:jc w:val="both"/>
        <w:rPr>
          <w:rFonts w:asciiTheme="minorHAnsi" w:hAnsiTheme="minorHAnsi" w:cstheme="minorHAnsi"/>
          <w:sz w:val="22"/>
          <w:szCs w:val="22"/>
          <w:lang w:val="en-GB"/>
        </w:rPr>
      </w:pPr>
    </w:p>
    <w:p w14:paraId="25A0CBD5" w14:textId="77777777" w:rsidR="00E166C8" w:rsidRPr="00677E89" w:rsidRDefault="00E166C8" w:rsidP="00E166C8">
      <w:pPr>
        <w:widowControl w:val="0"/>
        <w:jc w:val="both"/>
        <w:rPr>
          <w:rFonts w:asciiTheme="minorHAnsi" w:hAnsiTheme="minorHAnsi" w:cstheme="minorHAnsi"/>
          <w:sz w:val="22"/>
          <w:szCs w:val="22"/>
          <w:lang w:val="en-GB"/>
        </w:rPr>
      </w:pPr>
    </w:p>
    <w:p w14:paraId="0D8C10F3" w14:textId="00997379" w:rsidR="00D3531E" w:rsidRPr="00677E89" w:rsidRDefault="00D3531E" w:rsidP="00E166C8">
      <w:pPr>
        <w:widowControl w:val="0"/>
        <w:jc w:val="both"/>
        <w:rPr>
          <w:rFonts w:asciiTheme="minorHAnsi" w:hAnsiTheme="minorHAnsi" w:cstheme="minorHAnsi"/>
          <w:sz w:val="22"/>
          <w:szCs w:val="22"/>
          <w:lang w:val="en-GB"/>
        </w:rPr>
      </w:pPr>
      <w:r w:rsidRPr="00677E89">
        <w:rPr>
          <w:rFonts w:asciiTheme="minorHAnsi" w:hAnsiTheme="minorHAnsi" w:cstheme="minorHAnsi"/>
          <w:sz w:val="22"/>
          <w:szCs w:val="22"/>
          <w:lang w:val="en-GB"/>
        </w:rPr>
        <w:t xml:space="preserve">As proof of agreement with the foregoing, </w:t>
      </w:r>
      <w:r w:rsidR="00267557">
        <w:rPr>
          <w:rFonts w:asciiTheme="minorHAnsi" w:hAnsiTheme="minorHAnsi" w:cstheme="minorHAnsi"/>
          <w:sz w:val="22"/>
          <w:szCs w:val="22"/>
          <w:lang w:val="en-GB"/>
        </w:rPr>
        <w:t>t</w:t>
      </w:r>
      <w:r w:rsidR="00267557" w:rsidRPr="00267557">
        <w:rPr>
          <w:rFonts w:asciiTheme="minorHAnsi" w:hAnsiTheme="minorHAnsi" w:cstheme="minorHAnsi"/>
          <w:sz w:val="22"/>
          <w:szCs w:val="22"/>
          <w:lang w:val="en-GB"/>
        </w:rPr>
        <w:t xml:space="preserve">he representatives of both institutions sign </w:t>
      </w:r>
      <w:r w:rsidR="00267557">
        <w:rPr>
          <w:rFonts w:asciiTheme="minorHAnsi" w:hAnsiTheme="minorHAnsi" w:cstheme="minorHAnsi"/>
          <w:sz w:val="22"/>
          <w:szCs w:val="22"/>
          <w:lang w:val="en-GB"/>
        </w:rPr>
        <w:t xml:space="preserve">electronically </w:t>
      </w:r>
      <w:r w:rsidR="00267557" w:rsidRPr="00267557">
        <w:rPr>
          <w:rFonts w:asciiTheme="minorHAnsi" w:hAnsiTheme="minorHAnsi" w:cstheme="minorHAnsi"/>
          <w:sz w:val="22"/>
          <w:szCs w:val="22"/>
          <w:lang w:val="en-GB"/>
        </w:rPr>
        <w:t xml:space="preserve">this </w:t>
      </w:r>
      <w:r w:rsidR="005F0E66">
        <w:rPr>
          <w:rFonts w:asciiTheme="minorHAnsi" w:hAnsiTheme="minorHAnsi" w:cstheme="minorHAnsi"/>
          <w:sz w:val="22"/>
          <w:szCs w:val="22"/>
          <w:lang w:val="en-GB"/>
        </w:rPr>
        <w:t>P</w:t>
      </w:r>
      <w:r w:rsidR="00267557">
        <w:rPr>
          <w:rFonts w:asciiTheme="minorHAnsi" w:hAnsiTheme="minorHAnsi" w:cstheme="minorHAnsi"/>
          <w:sz w:val="22"/>
          <w:szCs w:val="22"/>
          <w:lang w:val="en-GB"/>
        </w:rPr>
        <w:t>rotocol</w:t>
      </w:r>
      <w:r w:rsidRPr="00677E89">
        <w:rPr>
          <w:rFonts w:asciiTheme="minorHAnsi" w:hAnsiTheme="minorHAnsi" w:cstheme="minorHAnsi"/>
          <w:sz w:val="22"/>
          <w:szCs w:val="22"/>
          <w:lang w:val="en-GB"/>
        </w:rPr>
        <w:t>.</w:t>
      </w:r>
    </w:p>
    <w:p w14:paraId="51C9F726" w14:textId="77777777" w:rsidR="00C07446" w:rsidRPr="00677E89" w:rsidRDefault="00C07446" w:rsidP="00E166C8">
      <w:pPr>
        <w:pStyle w:val="Ttulo3"/>
        <w:keepNext w:val="0"/>
        <w:widowControl w:val="0"/>
        <w:rPr>
          <w:rFonts w:asciiTheme="minorHAnsi" w:hAnsiTheme="minorHAnsi" w:cstheme="minorHAnsi"/>
          <w:sz w:val="22"/>
          <w:szCs w:val="22"/>
          <w:lang w:val="en-GB"/>
        </w:rPr>
      </w:pPr>
    </w:p>
    <w:p w14:paraId="407F7DA4" w14:textId="77777777" w:rsidR="00D3531E" w:rsidRPr="00677E89" w:rsidRDefault="00D3531E" w:rsidP="00D3531E">
      <w:pPr>
        <w:rPr>
          <w:lang w:val="en-GB"/>
        </w:rPr>
      </w:pPr>
    </w:p>
    <w:p w14:paraId="4C1B5900" w14:textId="77777777" w:rsidR="005B2712" w:rsidRPr="00677E89" w:rsidRDefault="005B2712" w:rsidP="00AC1185">
      <w:pPr>
        <w:widowControl w:val="0"/>
        <w:jc w:val="both"/>
        <w:rPr>
          <w:rFonts w:ascii="Verdana" w:hAnsi="Verdana"/>
          <w:lang w:val="en-GB"/>
        </w:rPr>
      </w:pPr>
    </w:p>
    <w:p w14:paraId="503239EE" w14:textId="77777777" w:rsidR="005B2712" w:rsidRPr="00677E89" w:rsidRDefault="005B2712" w:rsidP="00AC1185">
      <w:pPr>
        <w:widowControl w:val="0"/>
        <w:jc w:val="both"/>
        <w:rPr>
          <w:rFonts w:ascii="Verdana" w:hAnsi="Verdana"/>
          <w:lang w:val="en-GB"/>
        </w:rPr>
      </w:pPr>
    </w:p>
    <w:tbl>
      <w:tblPr>
        <w:tblW w:w="0" w:type="auto"/>
        <w:tblLayout w:type="fixed"/>
        <w:tblCellMar>
          <w:left w:w="70" w:type="dxa"/>
          <w:right w:w="70" w:type="dxa"/>
        </w:tblCellMar>
        <w:tblLook w:val="0000" w:firstRow="0" w:lastRow="0" w:firstColumn="0" w:lastColumn="0" w:noHBand="0" w:noVBand="0"/>
      </w:tblPr>
      <w:tblGrid>
        <w:gridCol w:w="4322"/>
        <w:gridCol w:w="4322"/>
      </w:tblGrid>
      <w:tr w:rsidR="005B2712" w:rsidRPr="00677E89" w14:paraId="33137BCF" w14:textId="77777777">
        <w:tc>
          <w:tcPr>
            <w:tcW w:w="4322" w:type="dxa"/>
          </w:tcPr>
          <w:p w14:paraId="31E52CA3" w14:textId="2E2479C9" w:rsidR="005B2712" w:rsidRPr="00677E89" w:rsidRDefault="00D3531E" w:rsidP="00AC1185">
            <w:pPr>
              <w:pStyle w:val="Ttulo5"/>
              <w:keepNext w:val="0"/>
              <w:widowControl w:val="0"/>
              <w:rPr>
                <w:rFonts w:ascii="Verdana" w:hAnsi="Verdana"/>
                <w:lang w:val="en-GB"/>
              </w:rPr>
            </w:pPr>
            <w:r w:rsidRPr="00677E89">
              <w:rPr>
                <w:rFonts w:ascii="Verdana" w:hAnsi="Verdana"/>
                <w:lang w:val="en-GB"/>
              </w:rPr>
              <w:t>SIGNED ON BEHALF OF THE UNIVERSITY OF GRANADA</w:t>
            </w:r>
          </w:p>
        </w:tc>
        <w:tc>
          <w:tcPr>
            <w:tcW w:w="4322" w:type="dxa"/>
          </w:tcPr>
          <w:p w14:paraId="3FEE4680" w14:textId="226B66E4" w:rsidR="005B2712" w:rsidRPr="00677E89" w:rsidRDefault="00D3531E" w:rsidP="00D1068B">
            <w:pPr>
              <w:pStyle w:val="Ttulo5"/>
              <w:keepNext w:val="0"/>
              <w:widowControl w:val="0"/>
              <w:rPr>
                <w:rFonts w:ascii="Verdana" w:hAnsi="Verdana"/>
                <w:lang w:val="en-GB"/>
              </w:rPr>
            </w:pPr>
            <w:r w:rsidRPr="00677E89">
              <w:rPr>
                <w:rFonts w:ascii="Verdana" w:hAnsi="Verdana"/>
                <w:lang w:val="en-GB"/>
              </w:rPr>
              <w:t>BY</w:t>
            </w:r>
            <w:r w:rsidR="00AC1185" w:rsidRPr="00677E89">
              <w:rPr>
                <w:rFonts w:ascii="Verdana" w:hAnsi="Verdana"/>
                <w:lang w:val="en-GB"/>
              </w:rPr>
              <w:t xml:space="preserve"> </w:t>
            </w:r>
            <w:r w:rsidR="00A30A97" w:rsidRPr="00677E89">
              <w:rPr>
                <w:rFonts w:ascii="Verdana" w:hAnsi="Verdana"/>
                <w:lang w:val="en-GB"/>
              </w:rPr>
              <w:t>____</w:t>
            </w:r>
          </w:p>
        </w:tc>
      </w:tr>
      <w:tr w:rsidR="005B2712" w:rsidRPr="00677E89" w14:paraId="0E060AEF" w14:textId="77777777">
        <w:trPr>
          <w:trHeight w:val="438"/>
        </w:trPr>
        <w:tc>
          <w:tcPr>
            <w:tcW w:w="4322" w:type="dxa"/>
          </w:tcPr>
          <w:p w14:paraId="0D818FD7" w14:textId="77777777" w:rsidR="005B2712" w:rsidRPr="00677E89" w:rsidRDefault="005B2712" w:rsidP="00AC1185">
            <w:pPr>
              <w:widowControl w:val="0"/>
              <w:jc w:val="both"/>
              <w:rPr>
                <w:rFonts w:ascii="Verdana" w:hAnsi="Verdana"/>
                <w:lang w:val="en-GB"/>
              </w:rPr>
            </w:pPr>
          </w:p>
          <w:p w14:paraId="3E77E434" w14:textId="77777777" w:rsidR="005B2712" w:rsidRPr="00677E89" w:rsidRDefault="005B2712" w:rsidP="00AC1185">
            <w:pPr>
              <w:widowControl w:val="0"/>
              <w:jc w:val="both"/>
              <w:rPr>
                <w:rFonts w:ascii="Verdana" w:hAnsi="Verdana"/>
                <w:lang w:val="en-GB"/>
              </w:rPr>
            </w:pPr>
          </w:p>
          <w:p w14:paraId="187A621B" w14:textId="77777777" w:rsidR="005B2712" w:rsidRDefault="005B2712" w:rsidP="00AC1185">
            <w:pPr>
              <w:widowControl w:val="0"/>
              <w:jc w:val="both"/>
              <w:rPr>
                <w:rFonts w:ascii="Verdana" w:hAnsi="Verdana"/>
                <w:lang w:val="en-GB"/>
              </w:rPr>
            </w:pPr>
          </w:p>
          <w:p w14:paraId="1604A03A" w14:textId="77777777" w:rsidR="00AF3B18" w:rsidRPr="00677E89" w:rsidRDefault="00AF3B18" w:rsidP="00AC1185">
            <w:pPr>
              <w:widowControl w:val="0"/>
              <w:jc w:val="both"/>
              <w:rPr>
                <w:rFonts w:ascii="Verdana" w:hAnsi="Verdana"/>
                <w:lang w:val="en-GB"/>
              </w:rPr>
            </w:pPr>
          </w:p>
          <w:p w14:paraId="2A1256AA" w14:textId="77777777" w:rsidR="005B2712" w:rsidRPr="00677E89" w:rsidRDefault="005B2712" w:rsidP="00AC1185">
            <w:pPr>
              <w:widowControl w:val="0"/>
              <w:jc w:val="both"/>
              <w:rPr>
                <w:rFonts w:ascii="Verdana" w:hAnsi="Verdana"/>
                <w:lang w:val="en-GB"/>
              </w:rPr>
            </w:pPr>
          </w:p>
          <w:p w14:paraId="1C937BB8" w14:textId="77777777" w:rsidR="005B2712" w:rsidRPr="00677E89" w:rsidRDefault="005B2712" w:rsidP="00AC1185">
            <w:pPr>
              <w:widowControl w:val="0"/>
              <w:jc w:val="both"/>
              <w:rPr>
                <w:rFonts w:ascii="Verdana" w:hAnsi="Verdana"/>
                <w:lang w:val="en-GB"/>
              </w:rPr>
            </w:pPr>
          </w:p>
        </w:tc>
        <w:tc>
          <w:tcPr>
            <w:tcW w:w="4322" w:type="dxa"/>
          </w:tcPr>
          <w:p w14:paraId="60FE1204" w14:textId="77777777" w:rsidR="005B2712" w:rsidRPr="00677E89" w:rsidRDefault="005B2712" w:rsidP="00AC1185">
            <w:pPr>
              <w:widowControl w:val="0"/>
              <w:jc w:val="both"/>
              <w:rPr>
                <w:rFonts w:ascii="Verdana" w:hAnsi="Verdana"/>
                <w:lang w:val="en-GB"/>
              </w:rPr>
            </w:pPr>
          </w:p>
        </w:tc>
      </w:tr>
      <w:tr w:rsidR="005B2712" w:rsidRPr="00677E89" w14:paraId="095A6317" w14:textId="77777777" w:rsidTr="005F0E66">
        <w:trPr>
          <w:trHeight w:val="164"/>
        </w:trPr>
        <w:tc>
          <w:tcPr>
            <w:tcW w:w="4322" w:type="dxa"/>
          </w:tcPr>
          <w:p w14:paraId="1C8D13DD" w14:textId="004113B2" w:rsidR="00F86123" w:rsidRPr="00677E89" w:rsidRDefault="005F0E66" w:rsidP="00D03706">
            <w:pPr>
              <w:widowControl w:val="0"/>
              <w:jc w:val="center"/>
              <w:rPr>
                <w:rFonts w:ascii="Verdana" w:hAnsi="Verdana"/>
                <w:b/>
                <w:lang w:val="en-GB"/>
              </w:rPr>
            </w:pPr>
            <w:r>
              <w:rPr>
                <w:rFonts w:ascii="Verdana" w:hAnsi="Verdana"/>
                <w:b/>
                <w:lang w:val="en-GB"/>
              </w:rPr>
              <w:t>Pedro Mercado Pacheco</w:t>
            </w:r>
          </w:p>
        </w:tc>
        <w:tc>
          <w:tcPr>
            <w:tcW w:w="4322" w:type="dxa"/>
          </w:tcPr>
          <w:p w14:paraId="6B3FCAF7" w14:textId="77777777" w:rsidR="00B9705C" w:rsidRPr="00677E89" w:rsidRDefault="00A30A97" w:rsidP="00F86123">
            <w:pPr>
              <w:widowControl w:val="0"/>
              <w:jc w:val="center"/>
              <w:rPr>
                <w:rFonts w:ascii="Verdana" w:hAnsi="Verdana"/>
                <w:b/>
                <w:szCs w:val="18"/>
                <w:lang w:val="en-GB"/>
              </w:rPr>
            </w:pPr>
            <w:r w:rsidRPr="00677E89">
              <w:rPr>
                <w:rFonts w:ascii="Verdana" w:hAnsi="Verdana"/>
                <w:lang w:val="en-GB"/>
              </w:rPr>
              <w:t>____________</w:t>
            </w:r>
          </w:p>
        </w:tc>
      </w:tr>
    </w:tbl>
    <w:p w14:paraId="6B98187C" w14:textId="77777777" w:rsidR="005B2712" w:rsidRPr="00677E89" w:rsidRDefault="00B9705C" w:rsidP="00AC1185">
      <w:pPr>
        <w:pStyle w:val="Ttulo"/>
        <w:widowControl w:val="0"/>
        <w:jc w:val="both"/>
        <w:rPr>
          <w:rFonts w:ascii="Verdana" w:hAnsi="Verdana"/>
          <w:b w:val="0"/>
          <w:sz w:val="20"/>
          <w:lang w:val="en-GB"/>
        </w:rPr>
      </w:pPr>
      <w:r w:rsidRPr="00677E89">
        <w:rPr>
          <w:rFonts w:ascii="Verdana" w:hAnsi="Verdana"/>
          <w:b w:val="0"/>
          <w:sz w:val="20"/>
          <w:lang w:val="en-GB"/>
        </w:rPr>
        <w:tab/>
      </w:r>
    </w:p>
    <w:sectPr w:rsidR="005B2712" w:rsidRPr="00677E89" w:rsidSect="00FE1BB5">
      <w:headerReference w:type="default" r:id="rId7"/>
      <w:footerReference w:type="default" r:id="rId8"/>
      <w:pgSz w:w="11906" w:h="16838"/>
      <w:pgMar w:top="2126" w:right="1701" w:bottom="992" w:left="1701"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2BA01" w14:textId="77777777" w:rsidR="00772DC7" w:rsidRDefault="00772DC7">
      <w:r>
        <w:separator/>
      </w:r>
    </w:p>
  </w:endnote>
  <w:endnote w:type="continuationSeparator" w:id="0">
    <w:p w14:paraId="596DBD36" w14:textId="77777777" w:rsidR="00772DC7" w:rsidRDefault="0077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B749A" w14:textId="77777777" w:rsidR="000F04B1" w:rsidRPr="00CA05CE" w:rsidRDefault="000F04B1" w:rsidP="003E4CAB">
    <w:pPr>
      <w:pStyle w:val="Piedepgina"/>
      <w:jc w:val="right"/>
      <w:rPr>
        <w:rFonts w:ascii="Verdana" w:hAnsi="Verdana"/>
        <w:sz w:val="12"/>
        <w:szCs w:val="12"/>
      </w:rPr>
    </w:pPr>
    <w:r w:rsidRPr="00CA05CE">
      <w:rPr>
        <w:rFonts w:ascii="Verdana" w:hAnsi="Verdana"/>
        <w:sz w:val="12"/>
        <w:szCs w:val="12"/>
      </w:rPr>
      <w:fldChar w:fldCharType="begin"/>
    </w:r>
    <w:r w:rsidRPr="00CA05CE">
      <w:rPr>
        <w:rFonts w:ascii="Verdana" w:hAnsi="Verdana"/>
        <w:sz w:val="12"/>
        <w:szCs w:val="12"/>
      </w:rPr>
      <w:instrText xml:space="preserve"> PAGE </w:instrText>
    </w:r>
    <w:r w:rsidRPr="00CA05CE">
      <w:rPr>
        <w:rFonts w:ascii="Verdana" w:hAnsi="Verdana"/>
        <w:sz w:val="12"/>
        <w:szCs w:val="12"/>
      </w:rPr>
      <w:fldChar w:fldCharType="separate"/>
    </w:r>
    <w:r w:rsidR="00AF3B18">
      <w:rPr>
        <w:rFonts w:ascii="Verdana" w:hAnsi="Verdana"/>
        <w:noProof/>
        <w:sz w:val="12"/>
        <w:szCs w:val="12"/>
      </w:rPr>
      <w:t>5</w:t>
    </w:r>
    <w:r w:rsidRPr="00CA05CE">
      <w:rPr>
        <w:rFonts w:ascii="Verdana" w:hAnsi="Verdana"/>
        <w:sz w:val="12"/>
        <w:szCs w:val="12"/>
      </w:rPr>
      <w:fldChar w:fldCharType="end"/>
    </w:r>
    <w:r w:rsidRPr="00CA05CE">
      <w:rPr>
        <w:rFonts w:ascii="Verdana" w:hAnsi="Verdana"/>
        <w:sz w:val="12"/>
        <w:szCs w:val="12"/>
      </w:rPr>
      <w:t>/</w:t>
    </w:r>
    <w:r w:rsidRPr="00CA05CE">
      <w:rPr>
        <w:rFonts w:ascii="Verdana" w:hAnsi="Verdana"/>
        <w:sz w:val="12"/>
        <w:szCs w:val="12"/>
      </w:rPr>
      <w:fldChar w:fldCharType="begin"/>
    </w:r>
    <w:r w:rsidRPr="00CA05CE">
      <w:rPr>
        <w:rFonts w:ascii="Verdana" w:hAnsi="Verdana"/>
        <w:sz w:val="12"/>
        <w:szCs w:val="12"/>
      </w:rPr>
      <w:instrText xml:space="preserve"> NUMPAGES </w:instrText>
    </w:r>
    <w:r w:rsidRPr="00CA05CE">
      <w:rPr>
        <w:rFonts w:ascii="Verdana" w:hAnsi="Verdana"/>
        <w:sz w:val="12"/>
        <w:szCs w:val="12"/>
      </w:rPr>
      <w:fldChar w:fldCharType="separate"/>
    </w:r>
    <w:r w:rsidR="00AF3B18">
      <w:rPr>
        <w:rFonts w:ascii="Verdana" w:hAnsi="Verdana"/>
        <w:noProof/>
        <w:sz w:val="12"/>
        <w:szCs w:val="12"/>
      </w:rPr>
      <w:t>5</w:t>
    </w:r>
    <w:r w:rsidRPr="00CA05CE">
      <w:rPr>
        <w:rFonts w:ascii="Verdana" w:hAnsi="Verdana"/>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A9385" w14:textId="77777777" w:rsidR="00772DC7" w:rsidRDefault="00772DC7">
      <w:r>
        <w:separator/>
      </w:r>
    </w:p>
  </w:footnote>
  <w:footnote w:type="continuationSeparator" w:id="0">
    <w:p w14:paraId="37322BBD" w14:textId="77777777" w:rsidR="00772DC7" w:rsidRDefault="00772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04AA4" w14:textId="77777777" w:rsidR="000F04B1" w:rsidRDefault="000F04B1">
    <w:pPr>
      <w:pStyle w:val="Encabezado"/>
    </w:pPr>
    <w:r>
      <w:rPr>
        <w:noProof/>
        <w:sz w:val="24"/>
        <w:szCs w:val="24"/>
      </w:rPr>
      <w:drawing>
        <wp:anchor distT="0" distB="0" distL="114300" distR="114300" simplePos="0" relativeHeight="251659264" behindDoc="0" locked="0" layoutInCell="1" allowOverlap="1" wp14:anchorId="10DFDB7D" wp14:editId="76F3FFC2">
          <wp:simplePos x="0" y="0"/>
          <wp:positionH relativeFrom="margin">
            <wp:align>left</wp:align>
          </wp:positionH>
          <wp:positionV relativeFrom="paragraph">
            <wp:posOffset>248285</wp:posOffset>
          </wp:positionV>
          <wp:extent cx="2103755" cy="585470"/>
          <wp:effectExtent l="0" t="0" r="0" b="508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755" cy="58547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189F"/>
    <w:multiLevelType w:val="hybridMultilevel"/>
    <w:tmpl w:val="A1D27B6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8D2101"/>
    <w:multiLevelType w:val="hybridMultilevel"/>
    <w:tmpl w:val="D3D8B0CA"/>
    <w:lvl w:ilvl="0" w:tplc="86D2A44A">
      <w:start w:val="1"/>
      <w:numFmt w:val="decimal"/>
      <w:lvlText w:val="9.%1"/>
      <w:lvlJc w:val="left"/>
      <w:pPr>
        <w:ind w:left="720" w:hanging="360"/>
      </w:pPr>
      <w:rPr>
        <w:rFonts w:cs="Times New Roman"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654C78"/>
    <w:multiLevelType w:val="hybridMultilevel"/>
    <w:tmpl w:val="B3B822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1D7DCD"/>
    <w:multiLevelType w:val="multilevel"/>
    <w:tmpl w:val="080AAFEA"/>
    <w:lvl w:ilvl="0">
      <w:start w:val="1"/>
      <w:numFmt w:val="lowerLetter"/>
      <w:lvlText w:val="%1)"/>
      <w:lvlJc w:val="left"/>
      <w:pPr>
        <w:tabs>
          <w:tab w:val="num" w:pos="720"/>
        </w:tabs>
        <w:ind w:left="720" w:hanging="360"/>
      </w:pPr>
      <w:rPr>
        <w:b/>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DCD2F3E"/>
    <w:multiLevelType w:val="hybridMultilevel"/>
    <w:tmpl w:val="4F527D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2342A4"/>
    <w:multiLevelType w:val="multilevel"/>
    <w:tmpl w:val="014AE0DC"/>
    <w:lvl w:ilvl="0">
      <w:start w:val="1"/>
      <w:numFmt w:val="lowerLetter"/>
      <w:lvlText w:val="%1)"/>
      <w:lvlJc w:val="left"/>
      <w:pPr>
        <w:tabs>
          <w:tab w:val="num" w:pos="720"/>
        </w:tabs>
        <w:ind w:left="720" w:hanging="360"/>
      </w:pPr>
      <w:rPr>
        <w:b/>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A5F69E4"/>
    <w:multiLevelType w:val="hybridMultilevel"/>
    <w:tmpl w:val="0122D1B0"/>
    <w:lvl w:ilvl="0" w:tplc="D6F06E0A">
      <w:start w:val="1"/>
      <w:numFmt w:val="upperRoman"/>
      <w:lvlText w:val="%1."/>
      <w:lvlJc w:val="righ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EA2E2F"/>
    <w:multiLevelType w:val="hybridMultilevel"/>
    <w:tmpl w:val="B3AC4C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EEF7766"/>
    <w:multiLevelType w:val="hybridMultilevel"/>
    <w:tmpl w:val="ED86DDA0"/>
    <w:lvl w:ilvl="0" w:tplc="85E411D2">
      <w:numFmt w:val="bullet"/>
      <w:lvlText w:val="-"/>
      <w:lvlJc w:val="left"/>
      <w:pPr>
        <w:ind w:left="720" w:hanging="360"/>
      </w:pPr>
      <w:rPr>
        <w:rFonts w:ascii="Verdana" w:eastAsia="Times New Roman" w:hAnsi="Verdana" w:cs="Times New Roman" w:hint="default"/>
        <w:b w:val="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44F2B9C"/>
    <w:multiLevelType w:val="hybridMultilevel"/>
    <w:tmpl w:val="F7B81A12"/>
    <w:lvl w:ilvl="0" w:tplc="890054F4">
      <w:numFmt w:val="bullet"/>
      <w:lvlText w:val=""/>
      <w:lvlJc w:val="left"/>
      <w:pPr>
        <w:tabs>
          <w:tab w:val="num" w:pos="1065"/>
        </w:tabs>
        <w:ind w:left="1065" w:hanging="360"/>
      </w:pPr>
      <w:rPr>
        <w:rFonts w:ascii="Symbol" w:eastAsia="Times New Roman" w:hAnsi="Symbol" w:cs="Times New Roman" w:hint="default"/>
      </w:rPr>
    </w:lvl>
    <w:lvl w:ilvl="1" w:tplc="98F44FC6" w:tentative="1">
      <w:start w:val="1"/>
      <w:numFmt w:val="bullet"/>
      <w:lvlText w:val="o"/>
      <w:lvlJc w:val="left"/>
      <w:pPr>
        <w:tabs>
          <w:tab w:val="num" w:pos="1785"/>
        </w:tabs>
        <w:ind w:left="1785" w:hanging="360"/>
      </w:pPr>
      <w:rPr>
        <w:rFonts w:ascii="Courier New" w:hAnsi="Courier New" w:hint="default"/>
      </w:rPr>
    </w:lvl>
    <w:lvl w:ilvl="2" w:tplc="D64CDDAA" w:tentative="1">
      <w:start w:val="1"/>
      <w:numFmt w:val="bullet"/>
      <w:lvlText w:val=""/>
      <w:lvlJc w:val="left"/>
      <w:pPr>
        <w:tabs>
          <w:tab w:val="num" w:pos="2505"/>
        </w:tabs>
        <w:ind w:left="2505" w:hanging="360"/>
      </w:pPr>
      <w:rPr>
        <w:rFonts w:ascii="Wingdings" w:hAnsi="Wingdings" w:hint="default"/>
      </w:rPr>
    </w:lvl>
    <w:lvl w:ilvl="3" w:tplc="631460BC" w:tentative="1">
      <w:start w:val="1"/>
      <w:numFmt w:val="bullet"/>
      <w:lvlText w:val=""/>
      <w:lvlJc w:val="left"/>
      <w:pPr>
        <w:tabs>
          <w:tab w:val="num" w:pos="3225"/>
        </w:tabs>
        <w:ind w:left="3225" w:hanging="360"/>
      </w:pPr>
      <w:rPr>
        <w:rFonts w:ascii="Symbol" w:hAnsi="Symbol" w:hint="default"/>
      </w:rPr>
    </w:lvl>
    <w:lvl w:ilvl="4" w:tplc="A656B570" w:tentative="1">
      <w:start w:val="1"/>
      <w:numFmt w:val="bullet"/>
      <w:lvlText w:val="o"/>
      <w:lvlJc w:val="left"/>
      <w:pPr>
        <w:tabs>
          <w:tab w:val="num" w:pos="3945"/>
        </w:tabs>
        <w:ind w:left="3945" w:hanging="360"/>
      </w:pPr>
      <w:rPr>
        <w:rFonts w:ascii="Courier New" w:hAnsi="Courier New" w:hint="default"/>
      </w:rPr>
    </w:lvl>
    <w:lvl w:ilvl="5" w:tplc="369EB2A2" w:tentative="1">
      <w:start w:val="1"/>
      <w:numFmt w:val="bullet"/>
      <w:lvlText w:val=""/>
      <w:lvlJc w:val="left"/>
      <w:pPr>
        <w:tabs>
          <w:tab w:val="num" w:pos="4665"/>
        </w:tabs>
        <w:ind w:left="4665" w:hanging="360"/>
      </w:pPr>
      <w:rPr>
        <w:rFonts w:ascii="Wingdings" w:hAnsi="Wingdings" w:hint="default"/>
      </w:rPr>
    </w:lvl>
    <w:lvl w:ilvl="6" w:tplc="998CFF86" w:tentative="1">
      <w:start w:val="1"/>
      <w:numFmt w:val="bullet"/>
      <w:lvlText w:val=""/>
      <w:lvlJc w:val="left"/>
      <w:pPr>
        <w:tabs>
          <w:tab w:val="num" w:pos="5385"/>
        </w:tabs>
        <w:ind w:left="5385" w:hanging="360"/>
      </w:pPr>
      <w:rPr>
        <w:rFonts w:ascii="Symbol" w:hAnsi="Symbol" w:hint="default"/>
      </w:rPr>
    </w:lvl>
    <w:lvl w:ilvl="7" w:tplc="64325A02" w:tentative="1">
      <w:start w:val="1"/>
      <w:numFmt w:val="bullet"/>
      <w:lvlText w:val="o"/>
      <w:lvlJc w:val="left"/>
      <w:pPr>
        <w:tabs>
          <w:tab w:val="num" w:pos="6105"/>
        </w:tabs>
        <w:ind w:left="6105" w:hanging="360"/>
      </w:pPr>
      <w:rPr>
        <w:rFonts w:ascii="Courier New" w:hAnsi="Courier New" w:hint="default"/>
      </w:rPr>
    </w:lvl>
    <w:lvl w:ilvl="8" w:tplc="6D70F7B4"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263E4910"/>
    <w:multiLevelType w:val="hybridMultilevel"/>
    <w:tmpl w:val="6F663616"/>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3D116ABA"/>
    <w:multiLevelType w:val="hybridMultilevel"/>
    <w:tmpl w:val="6F663616"/>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46A97DC7"/>
    <w:multiLevelType w:val="hybridMultilevel"/>
    <w:tmpl w:val="8B6077E8"/>
    <w:lvl w:ilvl="0" w:tplc="982C7BB4">
      <w:start w:val="1"/>
      <w:numFmt w:val="lowerLetter"/>
      <w:lvlText w:val="%1)"/>
      <w:lvlJc w:val="left"/>
      <w:pPr>
        <w:tabs>
          <w:tab w:val="num" w:pos="1592"/>
        </w:tabs>
        <w:ind w:left="1592" w:hanging="360"/>
      </w:pPr>
      <w:rPr>
        <w:rFonts w:hint="default"/>
        <w:b w:val="0"/>
        <w:i w:val="0"/>
      </w:rPr>
    </w:lvl>
    <w:lvl w:ilvl="1" w:tplc="0C0A0019" w:tentative="1">
      <w:start w:val="1"/>
      <w:numFmt w:val="lowerLetter"/>
      <w:lvlText w:val="%2."/>
      <w:lvlJc w:val="left"/>
      <w:pPr>
        <w:tabs>
          <w:tab w:val="num" w:pos="2312"/>
        </w:tabs>
        <w:ind w:left="2312" w:hanging="360"/>
      </w:pPr>
    </w:lvl>
    <w:lvl w:ilvl="2" w:tplc="0C0A001B" w:tentative="1">
      <w:start w:val="1"/>
      <w:numFmt w:val="lowerRoman"/>
      <w:lvlText w:val="%3."/>
      <w:lvlJc w:val="right"/>
      <w:pPr>
        <w:tabs>
          <w:tab w:val="num" w:pos="3032"/>
        </w:tabs>
        <w:ind w:left="3032" w:hanging="180"/>
      </w:pPr>
    </w:lvl>
    <w:lvl w:ilvl="3" w:tplc="0C0A000F" w:tentative="1">
      <w:start w:val="1"/>
      <w:numFmt w:val="decimal"/>
      <w:lvlText w:val="%4."/>
      <w:lvlJc w:val="left"/>
      <w:pPr>
        <w:tabs>
          <w:tab w:val="num" w:pos="3752"/>
        </w:tabs>
        <w:ind w:left="3752" w:hanging="360"/>
      </w:pPr>
    </w:lvl>
    <w:lvl w:ilvl="4" w:tplc="0C0A0019" w:tentative="1">
      <w:start w:val="1"/>
      <w:numFmt w:val="lowerLetter"/>
      <w:lvlText w:val="%5."/>
      <w:lvlJc w:val="left"/>
      <w:pPr>
        <w:tabs>
          <w:tab w:val="num" w:pos="4472"/>
        </w:tabs>
        <w:ind w:left="4472" w:hanging="360"/>
      </w:pPr>
    </w:lvl>
    <w:lvl w:ilvl="5" w:tplc="0C0A001B" w:tentative="1">
      <w:start w:val="1"/>
      <w:numFmt w:val="lowerRoman"/>
      <w:lvlText w:val="%6."/>
      <w:lvlJc w:val="right"/>
      <w:pPr>
        <w:tabs>
          <w:tab w:val="num" w:pos="5192"/>
        </w:tabs>
        <w:ind w:left="5192" w:hanging="180"/>
      </w:pPr>
    </w:lvl>
    <w:lvl w:ilvl="6" w:tplc="0C0A000F" w:tentative="1">
      <w:start w:val="1"/>
      <w:numFmt w:val="decimal"/>
      <w:lvlText w:val="%7."/>
      <w:lvlJc w:val="left"/>
      <w:pPr>
        <w:tabs>
          <w:tab w:val="num" w:pos="5912"/>
        </w:tabs>
        <w:ind w:left="5912" w:hanging="360"/>
      </w:pPr>
    </w:lvl>
    <w:lvl w:ilvl="7" w:tplc="0C0A0019" w:tentative="1">
      <w:start w:val="1"/>
      <w:numFmt w:val="lowerLetter"/>
      <w:lvlText w:val="%8."/>
      <w:lvlJc w:val="left"/>
      <w:pPr>
        <w:tabs>
          <w:tab w:val="num" w:pos="6632"/>
        </w:tabs>
        <w:ind w:left="6632" w:hanging="360"/>
      </w:pPr>
    </w:lvl>
    <w:lvl w:ilvl="8" w:tplc="0C0A001B" w:tentative="1">
      <w:start w:val="1"/>
      <w:numFmt w:val="lowerRoman"/>
      <w:lvlText w:val="%9."/>
      <w:lvlJc w:val="right"/>
      <w:pPr>
        <w:tabs>
          <w:tab w:val="num" w:pos="7352"/>
        </w:tabs>
        <w:ind w:left="7352" w:hanging="180"/>
      </w:pPr>
    </w:lvl>
  </w:abstractNum>
  <w:abstractNum w:abstractNumId="13" w15:restartNumberingAfterBreak="0">
    <w:nsid w:val="4AE14E7F"/>
    <w:multiLevelType w:val="hybridMultilevel"/>
    <w:tmpl w:val="DE306A74"/>
    <w:lvl w:ilvl="0" w:tplc="04090017">
      <w:start w:val="1"/>
      <w:numFmt w:val="lowerLetter"/>
      <w:lvlText w:val="%1)"/>
      <w:lvlJc w:val="left"/>
      <w:pPr>
        <w:ind w:left="1440" w:hanging="360"/>
      </w:pPr>
    </w:lvl>
    <w:lvl w:ilvl="1" w:tplc="582ACC72">
      <w:start w:val="1"/>
      <w:numFmt w:val="decimal"/>
      <w:lvlText w:val="%2."/>
      <w:lvlJc w:val="left"/>
      <w:pPr>
        <w:ind w:left="2520" w:hanging="72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14" w15:restartNumberingAfterBreak="0">
    <w:nsid w:val="4E902616"/>
    <w:multiLevelType w:val="hybridMultilevel"/>
    <w:tmpl w:val="ACCEFF54"/>
    <w:lvl w:ilvl="0" w:tplc="0E32D0AE">
      <w:start w:val="1"/>
      <w:numFmt w:val="lowerLetter"/>
      <w:lvlText w:val="%1)"/>
      <w:lvlJc w:val="left"/>
      <w:pPr>
        <w:tabs>
          <w:tab w:val="num" w:pos="1068"/>
        </w:tabs>
        <w:ind w:left="1068" w:hanging="360"/>
      </w:pPr>
      <w:rPr>
        <w:rFonts w:hint="default"/>
      </w:rPr>
    </w:lvl>
    <w:lvl w:ilvl="1" w:tplc="1B887650" w:tentative="1">
      <w:start w:val="1"/>
      <w:numFmt w:val="lowerLetter"/>
      <w:lvlText w:val="%2."/>
      <w:lvlJc w:val="left"/>
      <w:pPr>
        <w:tabs>
          <w:tab w:val="num" w:pos="1788"/>
        </w:tabs>
        <w:ind w:left="1788" w:hanging="360"/>
      </w:pPr>
    </w:lvl>
    <w:lvl w:ilvl="2" w:tplc="5BA67B9C" w:tentative="1">
      <w:start w:val="1"/>
      <w:numFmt w:val="lowerRoman"/>
      <w:lvlText w:val="%3."/>
      <w:lvlJc w:val="right"/>
      <w:pPr>
        <w:tabs>
          <w:tab w:val="num" w:pos="2508"/>
        </w:tabs>
        <w:ind w:left="2508" w:hanging="180"/>
      </w:pPr>
    </w:lvl>
    <w:lvl w:ilvl="3" w:tplc="951E14F4" w:tentative="1">
      <w:start w:val="1"/>
      <w:numFmt w:val="decimal"/>
      <w:lvlText w:val="%4."/>
      <w:lvlJc w:val="left"/>
      <w:pPr>
        <w:tabs>
          <w:tab w:val="num" w:pos="3228"/>
        </w:tabs>
        <w:ind w:left="3228" w:hanging="360"/>
      </w:pPr>
    </w:lvl>
    <w:lvl w:ilvl="4" w:tplc="4360215A" w:tentative="1">
      <w:start w:val="1"/>
      <w:numFmt w:val="lowerLetter"/>
      <w:lvlText w:val="%5."/>
      <w:lvlJc w:val="left"/>
      <w:pPr>
        <w:tabs>
          <w:tab w:val="num" w:pos="3948"/>
        </w:tabs>
        <w:ind w:left="3948" w:hanging="360"/>
      </w:pPr>
    </w:lvl>
    <w:lvl w:ilvl="5" w:tplc="C3E6D100" w:tentative="1">
      <w:start w:val="1"/>
      <w:numFmt w:val="lowerRoman"/>
      <w:lvlText w:val="%6."/>
      <w:lvlJc w:val="right"/>
      <w:pPr>
        <w:tabs>
          <w:tab w:val="num" w:pos="4668"/>
        </w:tabs>
        <w:ind w:left="4668" w:hanging="180"/>
      </w:pPr>
    </w:lvl>
    <w:lvl w:ilvl="6" w:tplc="7C0C5FD4" w:tentative="1">
      <w:start w:val="1"/>
      <w:numFmt w:val="decimal"/>
      <w:lvlText w:val="%7."/>
      <w:lvlJc w:val="left"/>
      <w:pPr>
        <w:tabs>
          <w:tab w:val="num" w:pos="5388"/>
        </w:tabs>
        <w:ind w:left="5388" w:hanging="360"/>
      </w:pPr>
    </w:lvl>
    <w:lvl w:ilvl="7" w:tplc="E3D05BC2" w:tentative="1">
      <w:start w:val="1"/>
      <w:numFmt w:val="lowerLetter"/>
      <w:lvlText w:val="%8."/>
      <w:lvlJc w:val="left"/>
      <w:pPr>
        <w:tabs>
          <w:tab w:val="num" w:pos="6108"/>
        </w:tabs>
        <w:ind w:left="6108" w:hanging="360"/>
      </w:pPr>
    </w:lvl>
    <w:lvl w:ilvl="8" w:tplc="AE7AF436" w:tentative="1">
      <w:start w:val="1"/>
      <w:numFmt w:val="lowerRoman"/>
      <w:lvlText w:val="%9."/>
      <w:lvlJc w:val="right"/>
      <w:pPr>
        <w:tabs>
          <w:tab w:val="num" w:pos="6828"/>
        </w:tabs>
        <w:ind w:left="6828" w:hanging="180"/>
      </w:pPr>
    </w:lvl>
  </w:abstractNum>
  <w:abstractNum w:abstractNumId="15" w15:restartNumberingAfterBreak="0">
    <w:nsid w:val="51C4077D"/>
    <w:multiLevelType w:val="hybridMultilevel"/>
    <w:tmpl w:val="A6A69878"/>
    <w:lvl w:ilvl="0" w:tplc="982C7BB4">
      <w:start w:val="1"/>
      <w:numFmt w:val="lowerLetter"/>
      <w:lvlText w:val="%1)"/>
      <w:lvlJc w:val="left"/>
      <w:pPr>
        <w:tabs>
          <w:tab w:val="num" w:pos="720"/>
        </w:tabs>
        <w:ind w:left="720" w:hanging="360"/>
      </w:pPr>
      <w:rPr>
        <w:rFonts w:hint="default"/>
        <w:b w:val="0"/>
        <w:i w:val="0"/>
        <w:color w:val="auto"/>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0">
    <w:nsid w:val="54063F8D"/>
    <w:multiLevelType w:val="hybridMultilevel"/>
    <w:tmpl w:val="A45E46D6"/>
    <w:lvl w:ilvl="0" w:tplc="4C04BC66">
      <w:numFmt w:val="bullet"/>
      <w:lvlText w:val=""/>
      <w:lvlJc w:val="left"/>
      <w:pPr>
        <w:tabs>
          <w:tab w:val="num" w:pos="1125"/>
        </w:tabs>
        <w:ind w:left="1125" w:hanging="360"/>
      </w:pPr>
      <w:rPr>
        <w:rFonts w:ascii="Symbol" w:eastAsia="Times New Roman" w:hAnsi="Symbol" w:cs="Times New Roman" w:hint="default"/>
      </w:rPr>
    </w:lvl>
    <w:lvl w:ilvl="1" w:tplc="24842F10" w:tentative="1">
      <w:start w:val="1"/>
      <w:numFmt w:val="bullet"/>
      <w:lvlText w:val="o"/>
      <w:lvlJc w:val="left"/>
      <w:pPr>
        <w:tabs>
          <w:tab w:val="num" w:pos="1500"/>
        </w:tabs>
        <w:ind w:left="1500" w:hanging="360"/>
      </w:pPr>
      <w:rPr>
        <w:rFonts w:ascii="Courier New" w:hAnsi="Courier New" w:hint="default"/>
      </w:rPr>
    </w:lvl>
    <w:lvl w:ilvl="2" w:tplc="D740452A" w:tentative="1">
      <w:start w:val="1"/>
      <w:numFmt w:val="bullet"/>
      <w:lvlText w:val=""/>
      <w:lvlJc w:val="left"/>
      <w:pPr>
        <w:tabs>
          <w:tab w:val="num" w:pos="2220"/>
        </w:tabs>
        <w:ind w:left="2220" w:hanging="360"/>
      </w:pPr>
      <w:rPr>
        <w:rFonts w:ascii="Wingdings" w:hAnsi="Wingdings" w:hint="default"/>
      </w:rPr>
    </w:lvl>
    <w:lvl w:ilvl="3" w:tplc="B5BC65F6" w:tentative="1">
      <w:start w:val="1"/>
      <w:numFmt w:val="bullet"/>
      <w:lvlText w:val=""/>
      <w:lvlJc w:val="left"/>
      <w:pPr>
        <w:tabs>
          <w:tab w:val="num" w:pos="2940"/>
        </w:tabs>
        <w:ind w:left="2940" w:hanging="360"/>
      </w:pPr>
      <w:rPr>
        <w:rFonts w:ascii="Symbol" w:hAnsi="Symbol" w:hint="default"/>
      </w:rPr>
    </w:lvl>
    <w:lvl w:ilvl="4" w:tplc="0282871C" w:tentative="1">
      <w:start w:val="1"/>
      <w:numFmt w:val="bullet"/>
      <w:lvlText w:val="o"/>
      <w:lvlJc w:val="left"/>
      <w:pPr>
        <w:tabs>
          <w:tab w:val="num" w:pos="3660"/>
        </w:tabs>
        <w:ind w:left="3660" w:hanging="360"/>
      </w:pPr>
      <w:rPr>
        <w:rFonts w:ascii="Courier New" w:hAnsi="Courier New" w:hint="default"/>
      </w:rPr>
    </w:lvl>
    <w:lvl w:ilvl="5" w:tplc="A1FE26EA" w:tentative="1">
      <w:start w:val="1"/>
      <w:numFmt w:val="bullet"/>
      <w:lvlText w:val=""/>
      <w:lvlJc w:val="left"/>
      <w:pPr>
        <w:tabs>
          <w:tab w:val="num" w:pos="4380"/>
        </w:tabs>
        <w:ind w:left="4380" w:hanging="360"/>
      </w:pPr>
      <w:rPr>
        <w:rFonts w:ascii="Wingdings" w:hAnsi="Wingdings" w:hint="default"/>
      </w:rPr>
    </w:lvl>
    <w:lvl w:ilvl="6" w:tplc="38E4FE16" w:tentative="1">
      <w:start w:val="1"/>
      <w:numFmt w:val="bullet"/>
      <w:lvlText w:val=""/>
      <w:lvlJc w:val="left"/>
      <w:pPr>
        <w:tabs>
          <w:tab w:val="num" w:pos="5100"/>
        </w:tabs>
        <w:ind w:left="5100" w:hanging="360"/>
      </w:pPr>
      <w:rPr>
        <w:rFonts w:ascii="Symbol" w:hAnsi="Symbol" w:hint="default"/>
      </w:rPr>
    </w:lvl>
    <w:lvl w:ilvl="7" w:tplc="44A4CE44" w:tentative="1">
      <w:start w:val="1"/>
      <w:numFmt w:val="bullet"/>
      <w:lvlText w:val="o"/>
      <w:lvlJc w:val="left"/>
      <w:pPr>
        <w:tabs>
          <w:tab w:val="num" w:pos="5820"/>
        </w:tabs>
        <w:ind w:left="5820" w:hanging="360"/>
      </w:pPr>
      <w:rPr>
        <w:rFonts w:ascii="Courier New" w:hAnsi="Courier New" w:hint="default"/>
      </w:rPr>
    </w:lvl>
    <w:lvl w:ilvl="8" w:tplc="A4F4B14A"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5A4B3CD6"/>
    <w:multiLevelType w:val="hybridMultilevel"/>
    <w:tmpl w:val="494423D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AA12F16A">
      <w:start w:val="1"/>
      <w:numFmt w:val="lowerLetter"/>
      <w:lvlText w:val="%3)"/>
      <w:lvlJc w:val="left"/>
      <w:pPr>
        <w:ind w:left="1980" w:firstLine="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DE72AFF"/>
    <w:multiLevelType w:val="hybridMultilevel"/>
    <w:tmpl w:val="C1F21454"/>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F6036F5"/>
    <w:multiLevelType w:val="hybridMultilevel"/>
    <w:tmpl w:val="0EB8032A"/>
    <w:lvl w:ilvl="0" w:tplc="1F92A9E0">
      <w:numFmt w:val="bullet"/>
      <w:lvlText w:val=""/>
      <w:lvlJc w:val="left"/>
      <w:pPr>
        <w:tabs>
          <w:tab w:val="num" w:pos="1065"/>
        </w:tabs>
        <w:ind w:left="1065" w:hanging="360"/>
      </w:pPr>
      <w:rPr>
        <w:rFonts w:ascii="Symbol" w:eastAsia="Times New Roman" w:hAnsi="Symbol" w:cs="Times New Roman" w:hint="default"/>
      </w:rPr>
    </w:lvl>
    <w:lvl w:ilvl="1" w:tplc="9A2E7732" w:tentative="1">
      <w:start w:val="1"/>
      <w:numFmt w:val="bullet"/>
      <w:lvlText w:val="o"/>
      <w:lvlJc w:val="left"/>
      <w:pPr>
        <w:tabs>
          <w:tab w:val="num" w:pos="1440"/>
        </w:tabs>
        <w:ind w:left="1440" w:hanging="360"/>
      </w:pPr>
      <w:rPr>
        <w:rFonts w:ascii="Courier New" w:hAnsi="Courier New" w:hint="default"/>
      </w:rPr>
    </w:lvl>
    <w:lvl w:ilvl="2" w:tplc="48E6331E" w:tentative="1">
      <w:start w:val="1"/>
      <w:numFmt w:val="bullet"/>
      <w:lvlText w:val=""/>
      <w:lvlJc w:val="left"/>
      <w:pPr>
        <w:tabs>
          <w:tab w:val="num" w:pos="2160"/>
        </w:tabs>
        <w:ind w:left="2160" w:hanging="360"/>
      </w:pPr>
      <w:rPr>
        <w:rFonts w:ascii="Wingdings" w:hAnsi="Wingdings" w:hint="default"/>
      </w:rPr>
    </w:lvl>
    <w:lvl w:ilvl="3" w:tplc="5254F8B2" w:tentative="1">
      <w:start w:val="1"/>
      <w:numFmt w:val="bullet"/>
      <w:lvlText w:val=""/>
      <w:lvlJc w:val="left"/>
      <w:pPr>
        <w:tabs>
          <w:tab w:val="num" w:pos="2880"/>
        </w:tabs>
        <w:ind w:left="2880" w:hanging="360"/>
      </w:pPr>
      <w:rPr>
        <w:rFonts w:ascii="Symbol" w:hAnsi="Symbol" w:hint="default"/>
      </w:rPr>
    </w:lvl>
    <w:lvl w:ilvl="4" w:tplc="6528380C" w:tentative="1">
      <w:start w:val="1"/>
      <w:numFmt w:val="bullet"/>
      <w:lvlText w:val="o"/>
      <w:lvlJc w:val="left"/>
      <w:pPr>
        <w:tabs>
          <w:tab w:val="num" w:pos="3600"/>
        </w:tabs>
        <w:ind w:left="3600" w:hanging="360"/>
      </w:pPr>
      <w:rPr>
        <w:rFonts w:ascii="Courier New" w:hAnsi="Courier New" w:hint="default"/>
      </w:rPr>
    </w:lvl>
    <w:lvl w:ilvl="5" w:tplc="9650106E" w:tentative="1">
      <w:start w:val="1"/>
      <w:numFmt w:val="bullet"/>
      <w:lvlText w:val=""/>
      <w:lvlJc w:val="left"/>
      <w:pPr>
        <w:tabs>
          <w:tab w:val="num" w:pos="4320"/>
        </w:tabs>
        <w:ind w:left="4320" w:hanging="360"/>
      </w:pPr>
      <w:rPr>
        <w:rFonts w:ascii="Wingdings" w:hAnsi="Wingdings" w:hint="default"/>
      </w:rPr>
    </w:lvl>
    <w:lvl w:ilvl="6" w:tplc="BB309336" w:tentative="1">
      <w:start w:val="1"/>
      <w:numFmt w:val="bullet"/>
      <w:lvlText w:val=""/>
      <w:lvlJc w:val="left"/>
      <w:pPr>
        <w:tabs>
          <w:tab w:val="num" w:pos="5040"/>
        </w:tabs>
        <w:ind w:left="5040" w:hanging="360"/>
      </w:pPr>
      <w:rPr>
        <w:rFonts w:ascii="Symbol" w:hAnsi="Symbol" w:hint="default"/>
      </w:rPr>
    </w:lvl>
    <w:lvl w:ilvl="7" w:tplc="E63648A4" w:tentative="1">
      <w:start w:val="1"/>
      <w:numFmt w:val="bullet"/>
      <w:lvlText w:val="o"/>
      <w:lvlJc w:val="left"/>
      <w:pPr>
        <w:tabs>
          <w:tab w:val="num" w:pos="5760"/>
        </w:tabs>
        <w:ind w:left="5760" w:hanging="360"/>
      </w:pPr>
      <w:rPr>
        <w:rFonts w:ascii="Courier New" w:hAnsi="Courier New" w:hint="default"/>
      </w:rPr>
    </w:lvl>
    <w:lvl w:ilvl="8" w:tplc="20442C4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647390"/>
    <w:multiLevelType w:val="hybridMultilevel"/>
    <w:tmpl w:val="8A6E45DC"/>
    <w:lvl w:ilvl="0" w:tplc="5DACFB54">
      <w:start w:val="1"/>
      <w:numFmt w:val="decimal"/>
      <w:lvlText w:val="%1."/>
      <w:lvlJc w:val="left"/>
      <w:pPr>
        <w:tabs>
          <w:tab w:val="num" w:pos="720"/>
        </w:tabs>
        <w:ind w:left="720" w:hanging="360"/>
      </w:pPr>
    </w:lvl>
    <w:lvl w:ilvl="1" w:tplc="4E06BFEE">
      <w:numFmt w:val="none"/>
      <w:lvlText w:val=""/>
      <w:lvlJc w:val="left"/>
      <w:pPr>
        <w:tabs>
          <w:tab w:val="num" w:pos="360"/>
        </w:tabs>
      </w:pPr>
    </w:lvl>
    <w:lvl w:ilvl="2" w:tplc="BBD4493C">
      <w:numFmt w:val="none"/>
      <w:lvlText w:val=""/>
      <w:lvlJc w:val="left"/>
      <w:pPr>
        <w:tabs>
          <w:tab w:val="num" w:pos="360"/>
        </w:tabs>
      </w:pPr>
    </w:lvl>
    <w:lvl w:ilvl="3" w:tplc="0F4C2D6A">
      <w:numFmt w:val="none"/>
      <w:lvlText w:val=""/>
      <w:lvlJc w:val="left"/>
      <w:pPr>
        <w:tabs>
          <w:tab w:val="num" w:pos="360"/>
        </w:tabs>
      </w:pPr>
    </w:lvl>
    <w:lvl w:ilvl="4" w:tplc="95A8E6BE">
      <w:numFmt w:val="none"/>
      <w:lvlText w:val=""/>
      <w:lvlJc w:val="left"/>
      <w:pPr>
        <w:tabs>
          <w:tab w:val="num" w:pos="360"/>
        </w:tabs>
      </w:pPr>
    </w:lvl>
    <w:lvl w:ilvl="5" w:tplc="C5748BAE">
      <w:numFmt w:val="none"/>
      <w:lvlText w:val=""/>
      <w:lvlJc w:val="left"/>
      <w:pPr>
        <w:tabs>
          <w:tab w:val="num" w:pos="360"/>
        </w:tabs>
      </w:pPr>
    </w:lvl>
    <w:lvl w:ilvl="6" w:tplc="FA90315A">
      <w:numFmt w:val="none"/>
      <w:lvlText w:val=""/>
      <w:lvlJc w:val="left"/>
      <w:pPr>
        <w:tabs>
          <w:tab w:val="num" w:pos="360"/>
        </w:tabs>
      </w:pPr>
    </w:lvl>
    <w:lvl w:ilvl="7" w:tplc="95B27682">
      <w:numFmt w:val="none"/>
      <w:lvlText w:val=""/>
      <w:lvlJc w:val="left"/>
      <w:pPr>
        <w:tabs>
          <w:tab w:val="num" w:pos="360"/>
        </w:tabs>
      </w:pPr>
    </w:lvl>
    <w:lvl w:ilvl="8" w:tplc="F4563222">
      <w:numFmt w:val="none"/>
      <w:lvlText w:val=""/>
      <w:lvlJc w:val="left"/>
      <w:pPr>
        <w:tabs>
          <w:tab w:val="num" w:pos="360"/>
        </w:tabs>
      </w:pPr>
    </w:lvl>
  </w:abstractNum>
  <w:abstractNum w:abstractNumId="21" w15:restartNumberingAfterBreak="0">
    <w:nsid w:val="6EDC4D78"/>
    <w:multiLevelType w:val="hybridMultilevel"/>
    <w:tmpl w:val="F63E65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F4208DA"/>
    <w:multiLevelType w:val="hybridMultilevel"/>
    <w:tmpl w:val="50CE4280"/>
    <w:lvl w:ilvl="0" w:tplc="43B28534">
      <w:start w:val="1"/>
      <w:numFmt w:val="lowerLetter"/>
      <w:lvlText w:val="%1)"/>
      <w:lvlJc w:val="left"/>
      <w:pPr>
        <w:tabs>
          <w:tab w:val="num" w:pos="720"/>
        </w:tabs>
        <w:ind w:left="720" w:hanging="360"/>
      </w:pPr>
      <w:rPr>
        <w:rFonts w:hint="default"/>
      </w:rPr>
    </w:lvl>
    <w:lvl w:ilvl="1" w:tplc="B4781718" w:tentative="1">
      <w:start w:val="1"/>
      <w:numFmt w:val="lowerLetter"/>
      <w:lvlText w:val="%2."/>
      <w:lvlJc w:val="left"/>
      <w:pPr>
        <w:tabs>
          <w:tab w:val="num" w:pos="1440"/>
        </w:tabs>
        <w:ind w:left="1440" w:hanging="360"/>
      </w:pPr>
    </w:lvl>
    <w:lvl w:ilvl="2" w:tplc="5C24594C" w:tentative="1">
      <w:start w:val="1"/>
      <w:numFmt w:val="lowerRoman"/>
      <w:lvlText w:val="%3."/>
      <w:lvlJc w:val="right"/>
      <w:pPr>
        <w:tabs>
          <w:tab w:val="num" w:pos="2160"/>
        </w:tabs>
        <w:ind w:left="2160" w:hanging="180"/>
      </w:pPr>
    </w:lvl>
    <w:lvl w:ilvl="3" w:tplc="156E90D2" w:tentative="1">
      <w:start w:val="1"/>
      <w:numFmt w:val="decimal"/>
      <w:lvlText w:val="%4."/>
      <w:lvlJc w:val="left"/>
      <w:pPr>
        <w:tabs>
          <w:tab w:val="num" w:pos="2880"/>
        </w:tabs>
        <w:ind w:left="2880" w:hanging="360"/>
      </w:pPr>
    </w:lvl>
    <w:lvl w:ilvl="4" w:tplc="3CF87600" w:tentative="1">
      <w:start w:val="1"/>
      <w:numFmt w:val="lowerLetter"/>
      <w:lvlText w:val="%5."/>
      <w:lvlJc w:val="left"/>
      <w:pPr>
        <w:tabs>
          <w:tab w:val="num" w:pos="3600"/>
        </w:tabs>
        <w:ind w:left="3600" w:hanging="360"/>
      </w:pPr>
    </w:lvl>
    <w:lvl w:ilvl="5" w:tplc="68E0C752" w:tentative="1">
      <w:start w:val="1"/>
      <w:numFmt w:val="lowerRoman"/>
      <w:lvlText w:val="%6."/>
      <w:lvlJc w:val="right"/>
      <w:pPr>
        <w:tabs>
          <w:tab w:val="num" w:pos="4320"/>
        </w:tabs>
        <w:ind w:left="4320" w:hanging="180"/>
      </w:pPr>
    </w:lvl>
    <w:lvl w:ilvl="6" w:tplc="4DCCE7D4" w:tentative="1">
      <w:start w:val="1"/>
      <w:numFmt w:val="decimal"/>
      <w:lvlText w:val="%7."/>
      <w:lvlJc w:val="left"/>
      <w:pPr>
        <w:tabs>
          <w:tab w:val="num" w:pos="5040"/>
        </w:tabs>
        <w:ind w:left="5040" w:hanging="360"/>
      </w:pPr>
    </w:lvl>
    <w:lvl w:ilvl="7" w:tplc="736439DE" w:tentative="1">
      <w:start w:val="1"/>
      <w:numFmt w:val="lowerLetter"/>
      <w:lvlText w:val="%8."/>
      <w:lvlJc w:val="left"/>
      <w:pPr>
        <w:tabs>
          <w:tab w:val="num" w:pos="5760"/>
        </w:tabs>
        <w:ind w:left="5760" w:hanging="360"/>
      </w:pPr>
    </w:lvl>
    <w:lvl w:ilvl="8" w:tplc="5EF8D612" w:tentative="1">
      <w:start w:val="1"/>
      <w:numFmt w:val="lowerRoman"/>
      <w:lvlText w:val="%9."/>
      <w:lvlJc w:val="right"/>
      <w:pPr>
        <w:tabs>
          <w:tab w:val="num" w:pos="6480"/>
        </w:tabs>
        <w:ind w:left="6480" w:hanging="180"/>
      </w:pPr>
    </w:lvl>
  </w:abstractNum>
  <w:abstractNum w:abstractNumId="23" w15:restartNumberingAfterBreak="0">
    <w:nsid w:val="742A3C77"/>
    <w:multiLevelType w:val="hybridMultilevel"/>
    <w:tmpl w:val="ACCEFF54"/>
    <w:lvl w:ilvl="0" w:tplc="0E32D0AE">
      <w:start w:val="1"/>
      <w:numFmt w:val="lowerLetter"/>
      <w:lvlText w:val="%1)"/>
      <w:lvlJc w:val="left"/>
      <w:pPr>
        <w:tabs>
          <w:tab w:val="num" w:pos="1068"/>
        </w:tabs>
        <w:ind w:left="1068" w:hanging="360"/>
      </w:pPr>
      <w:rPr>
        <w:rFonts w:hint="default"/>
      </w:rPr>
    </w:lvl>
    <w:lvl w:ilvl="1" w:tplc="1B887650" w:tentative="1">
      <w:start w:val="1"/>
      <w:numFmt w:val="lowerLetter"/>
      <w:lvlText w:val="%2."/>
      <w:lvlJc w:val="left"/>
      <w:pPr>
        <w:tabs>
          <w:tab w:val="num" w:pos="1788"/>
        </w:tabs>
        <w:ind w:left="1788" w:hanging="360"/>
      </w:pPr>
    </w:lvl>
    <w:lvl w:ilvl="2" w:tplc="5BA67B9C" w:tentative="1">
      <w:start w:val="1"/>
      <w:numFmt w:val="lowerRoman"/>
      <w:lvlText w:val="%3."/>
      <w:lvlJc w:val="right"/>
      <w:pPr>
        <w:tabs>
          <w:tab w:val="num" w:pos="2508"/>
        </w:tabs>
        <w:ind w:left="2508" w:hanging="180"/>
      </w:pPr>
    </w:lvl>
    <w:lvl w:ilvl="3" w:tplc="951E14F4" w:tentative="1">
      <w:start w:val="1"/>
      <w:numFmt w:val="decimal"/>
      <w:lvlText w:val="%4."/>
      <w:lvlJc w:val="left"/>
      <w:pPr>
        <w:tabs>
          <w:tab w:val="num" w:pos="3228"/>
        </w:tabs>
        <w:ind w:left="3228" w:hanging="360"/>
      </w:pPr>
    </w:lvl>
    <w:lvl w:ilvl="4" w:tplc="4360215A" w:tentative="1">
      <w:start w:val="1"/>
      <w:numFmt w:val="lowerLetter"/>
      <w:lvlText w:val="%5."/>
      <w:lvlJc w:val="left"/>
      <w:pPr>
        <w:tabs>
          <w:tab w:val="num" w:pos="3948"/>
        </w:tabs>
        <w:ind w:left="3948" w:hanging="360"/>
      </w:pPr>
    </w:lvl>
    <w:lvl w:ilvl="5" w:tplc="C3E6D100" w:tentative="1">
      <w:start w:val="1"/>
      <w:numFmt w:val="lowerRoman"/>
      <w:lvlText w:val="%6."/>
      <w:lvlJc w:val="right"/>
      <w:pPr>
        <w:tabs>
          <w:tab w:val="num" w:pos="4668"/>
        </w:tabs>
        <w:ind w:left="4668" w:hanging="180"/>
      </w:pPr>
    </w:lvl>
    <w:lvl w:ilvl="6" w:tplc="7C0C5FD4" w:tentative="1">
      <w:start w:val="1"/>
      <w:numFmt w:val="decimal"/>
      <w:lvlText w:val="%7."/>
      <w:lvlJc w:val="left"/>
      <w:pPr>
        <w:tabs>
          <w:tab w:val="num" w:pos="5388"/>
        </w:tabs>
        <w:ind w:left="5388" w:hanging="360"/>
      </w:pPr>
    </w:lvl>
    <w:lvl w:ilvl="7" w:tplc="E3D05BC2" w:tentative="1">
      <w:start w:val="1"/>
      <w:numFmt w:val="lowerLetter"/>
      <w:lvlText w:val="%8."/>
      <w:lvlJc w:val="left"/>
      <w:pPr>
        <w:tabs>
          <w:tab w:val="num" w:pos="6108"/>
        </w:tabs>
        <w:ind w:left="6108" w:hanging="360"/>
      </w:pPr>
    </w:lvl>
    <w:lvl w:ilvl="8" w:tplc="AE7AF436" w:tentative="1">
      <w:start w:val="1"/>
      <w:numFmt w:val="lowerRoman"/>
      <w:lvlText w:val="%9."/>
      <w:lvlJc w:val="right"/>
      <w:pPr>
        <w:tabs>
          <w:tab w:val="num" w:pos="6828"/>
        </w:tabs>
        <w:ind w:left="6828" w:hanging="180"/>
      </w:pPr>
    </w:lvl>
  </w:abstractNum>
  <w:abstractNum w:abstractNumId="24" w15:restartNumberingAfterBreak="0">
    <w:nsid w:val="7FD72D6C"/>
    <w:multiLevelType w:val="hybridMultilevel"/>
    <w:tmpl w:val="0778049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16"/>
  </w:num>
  <w:num w:numId="3">
    <w:abstractNumId w:val="23"/>
  </w:num>
  <w:num w:numId="4">
    <w:abstractNumId w:val="22"/>
  </w:num>
  <w:num w:numId="5">
    <w:abstractNumId w:val="19"/>
  </w:num>
  <w:num w:numId="6">
    <w:abstractNumId w:val="20"/>
  </w:num>
  <w:num w:numId="7">
    <w:abstractNumId w:val="15"/>
  </w:num>
  <w:num w:numId="8">
    <w:abstractNumId w:val="3"/>
  </w:num>
  <w:num w:numId="9">
    <w:abstractNumId w:val="15"/>
  </w:num>
  <w:num w:numId="10">
    <w:abstractNumId w:val="5"/>
  </w:num>
  <w:num w:numId="11">
    <w:abstractNumId w:val="12"/>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1"/>
  </w:num>
  <w:num w:numId="15">
    <w:abstractNumId w:val="14"/>
  </w:num>
  <w:num w:numId="16">
    <w:abstractNumId w:val="8"/>
  </w:num>
  <w:num w:numId="17">
    <w:abstractNumId w:val="0"/>
  </w:num>
  <w:num w:numId="18">
    <w:abstractNumId w:val="4"/>
  </w:num>
  <w:num w:numId="19">
    <w:abstractNumId w:val="17"/>
  </w:num>
  <w:num w:numId="20">
    <w:abstractNumId w:val="11"/>
  </w:num>
  <w:num w:numId="21">
    <w:abstractNumId w:val="10"/>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7"/>
  </w:num>
  <w:num w:numId="25">
    <w:abstractNumId w:val="18"/>
  </w:num>
  <w:num w:numId="26">
    <w:abstractNumId w:val="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F3F"/>
    <w:rsid w:val="000016B1"/>
    <w:rsid w:val="00001A03"/>
    <w:rsid w:val="00034D8B"/>
    <w:rsid w:val="00050452"/>
    <w:rsid w:val="00063E1B"/>
    <w:rsid w:val="0007028E"/>
    <w:rsid w:val="00081F2A"/>
    <w:rsid w:val="000A2939"/>
    <w:rsid w:val="000B4F67"/>
    <w:rsid w:val="000C5B50"/>
    <w:rsid w:val="000C5EC9"/>
    <w:rsid w:val="000F04B1"/>
    <w:rsid w:val="000F4BC5"/>
    <w:rsid w:val="00101618"/>
    <w:rsid w:val="00101E92"/>
    <w:rsid w:val="00103B83"/>
    <w:rsid w:val="001264E6"/>
    <w:rsid w:val="0013552C"/>
    <w:rsid w:val="0014068E"/>
    <w:rsid w:val="001A51C9"/>
    <w:rsid w:val="001D1297"/>
    <w:rsid w:val="001D1F24"/>
    <w:rsid w:val="0020527C"/>
    <w:rsid w:val="00206BCA"/>
    <w:rsid w:val="0021223E"/>
    <w:rsid w:val="002226D8"/>
    <w:rsid w:val="002654E7"/>
    <w:rsid w:val="00267557"/>
    <w:rsid w:val="002A1493"/>
    <w:rsid w:val="002B51B5"/>
    <w:rsid w:val="002D0CBF"/>
    <w:rsid w:val="002D2E56"/>
    <w:rsid w:val="002D3748"/>
    <w:rsid w:val="002D7AA3"/>
    <w:rsid w:val="002F351A"/>
    <w:rsid w:val="002F7E34"/>
    <w:rsid w:val="00304590"/>
    <w:rsid w:val="003153BB"/>
    <w:rsid w:val="0032124F"/>
    <w:rsid w:val="00365D1D"/>
    <w:rsid w:val="003903BB"/>
    <w:rsid w:val="00395A5C"/>
    <w:rsid w:val="003D2C46"/>
    <w:rsid w:val="003D36EF"/>
    <w:rsid w:val="003E4CAB"/>
    <w:rsid w:val="003F34A6"/>
    <w:rsid w:val="003F66BB"/>
    <w:rsid w:val="00411FF1"/>
    <w:rsid w:val="004364F9"/>
    <w:rsid w:val="00446FEC"/>
    <w:rsid w:val="00471F48"/>
    <w:rsid w:val="00480A0B"/>
    <w:rsid w:val="00494F1F"/>
    <w:rsid w:val="00496C67"/>
    <w:rsid w:val="004B0A9B"/>
    <w:rsid w:val="004B44E1"/>
    <w:rsid w:val="004C2A14"/>
    <w:rsid w:val="004F4BB4"/>
    <w:rsid w:val="00520795"/>
    <w:rsid w:val="00534F3F"/>
    <w:rsid w:val="00550F19"/>
    <w:rsid w:val="00552A57"/>
    <w:rsid w:val="00555456"/>
    <w:rsid w:val="00556DE3"/>
    <w:rsid w:val="005726D4"/>
    <w:rsid w:val="00573F5C"/>
    <w:rsid w:val="00577FF0"/>
    <w:rsid w:val="00586F6E"/>
    <w:rsid w:val="005B2712"/>
    <w:rsid w:val="005F0E66"/>
    <w:rsid w:val="005F1AB0"/>
    <w:rsid w:val="005F5FBA"/>
    <w:rsid w:val="00601151"/>
    <w:rsid w:val="00610A44"/>
    <w:rsid w:val="006244A1"/>
    <w:rsid w:val="00625F94"/>
    <w:rsid w:val="00646AC7"/>
    <w:rsid w:val="0065253D"/>
    <w:rsid w:val="006549B6"/>
    <w:rsid w:val="006647F7"/>
    <w:rsid w:val="006652C2"/>
    <w:rsid w:val="00677E89"/>
    <w:rsid w:val="00691D89"/>
    <w:rsid w:val="00692D84"/>
    <w:rsid w:val="006B4E29"/>
    <w:rsid w:val="006B7096"/>
    <w:rsid w:val="006C5557"/>
    <w:rsid w:val="006D00A2"/>
    <w:rsid w:val="006D37D1"/>
    <w:rsid w:val="00704DC7"/>
    <w:rsid w:val="00712421"/>
    <w:rsid w:val="00731E23"/>
    <w:rsid w:val="0075077E"/>
    <w:rsid w:val="00753134"/>
    <w:rsid w:val="0076151B"/>
    <w:rsid w:val="00772DC7"/>
    <w:rsid w:val="0077303E"/>
    <w:rsid w:val="0079439D"/>
    <w:rsid w:val="007B11A4"/>
    <w:rsid w:val="007F1152"/>
    <w:rsid w:val="0080413A"/>
    <w:rsid w:val="008117AD"/>
    <w:rsid w:val="0081376A"/>
    <w:rsid w:val="0083200D"/>
    <w:rsid w:val="008369E7"/>
    <w:rsid w:val="008410FD"/>
    <w:rsid w:val="00844356"/>
    <w:rsid w:val="00847970"/>
    <w:rsid w:val="00850104"/>
    <w:rsid w:val="00853C05"/>
    <w:rsid w:val="00855B84"/>
    <w:rsid w:val="0089576E"/>
    <w:rsid w:val="0089753E"/>
    <w:rsid w:val="008B043E"/>
    <w:rsid w:val="008B139B"/>
    <w:rsid w:val="008B7394"/>
    <w:rsid w:val="00915E87"/>
    <w:rsid w:val="00926E18"/>
    <w:rsid w:val="009411D8"/>
    <w:rsid w:val="00954B68"/>
    <w:rsid w:val="00995750"/>
    <w:rsid w:val="009A3C17"/>
    <w:rsid w:val="009A46D2"/>
    <w:rsid w:val="009B0901"/>
    <w:rsid w:val="009C1AB1"/>
    <w:rsid w:val="009D31CA"/>
    <w:rsid w:val="009F0DA6"/>
    <w:rsid w:val="009F0F01"/>
    <w:rsid w:val="009F644A"/>
    <w:rsid w:val="00A220B1"/>
    <w:rsid w:val="00A30A97"/>
    <w:rsid w:val="00A322F1"/>
    <w:rsid w:val="00A56CC6"/>
    <w:rsid w:val="00A75908"/>
    <w:rsid w:val="00A81AB5"/>
    <w:rsid w:val="00A85920"/>
    <w:rsid w:val="00A93C09"/>
    <w:rsid w:val="00A97491"/>
    <w:rsid w:val="00AB383A"/>
    <w:rsid w:val="00AC1185"/>
    <w:rsid w:val="00AC5F6B"/>
    <w:rsid w:val="00AD12D1"/>
    <w:rsid w:val="00AF3B18"/>
    <w:rsid w:val="00AF7428"/>
    <w:rsid w:val="00B01D72"/>
    <w:rsid w:val="00B05EE9"/>
    <w:rsid w:val="00B179C9"/>
    <w:rsid w:val="00B27BF3"/>
    <w:rsid w:val="00B33DF0"/>
    <w:rsid w:val="00B55F21"/>
    <w:rsid w:val="00B62F37"/>
    <w:rsid w:val="00B70654"/>
    <w:rsid w:val="00B7563D"/>
    <w:rsid w:val="00B81A00"/>
    <w:rsid w:val="00B87625"/>
    <w:rsid w:val="00B92D36"/>
    <w:rsid w:val="00B9705C"/>
    <w:rsid w:val="00BF447A"/>
    <w:rsid w:val="00C07446"/>
    <w:rsid w:val="00C10938"/>
    <w:rsid w:val="00C206E4"/>
    <w:rsid w:val="00C314A0"/>
    <w:rsid w:val="00C340BE"/>
    <w:rsid w:val="00C861E7"/>
    <w:rsid w:val="00C913EA"/>
    <w:rsid w:val="00C960D1"/>
    <w:rsid w:val="00CA05CE"/>
    <w:rsid w:val="00CA7DD4"/>
    <w:rsid w:val="00CC31EB"/>
    <w:rsid w:val="00CC40A3"/>
    <w:rsid w:val="00CD0859"/>
    <w:rsid w:val="00CD7D49"/>
    <w:rsid w:val="00CE2078"/>
    <w:rsid w:val="00CE5E5D"/>
    <w:rsid w:val="00CF2365"/>
    <w:rsid w:val="00D03706"/>
    <w:rsid w:val="00D04608"/>
    <w:rsid w:val="00D1068B"/>
    <w:rsid w:val="00D20974"/>
    <w:rsid w:val="00D3531E"/>
    <w:rsid w:val="00D36117"/>
    <w:rsid w:val="00D42FE0"/>
    <w:rsid w:val="00D43F04"/>
    <w:rsid w:val="00D52AD4"/>
    <w:rsid w:val="00D71B6B"/>
    <w:rsid w:val="00D72BBB"/>
    <w:rsid w:val="00DC600E"/>
    <w:rsid w:val="00DD3433"/>
    <w:rsid w:val="00DE57B3"/>
    <w:rsid w:val="00E166C8"/>
    <w:rsid w:val="00E36164"/>
    <w:rsid w:val="00E43FED"/>
    <w:rsid w:val="00E46312"/>
    <w:rsid w:val="00E57CCD"/>
    <w:rsid w:val="00EA1067"/>
    <w:rsid w:val="00EA7C5F"/>
    <w:rsid w:val="00EB495D"/>
    <w:rsid w:val="00EC057F"/>
    <w:rsid w:val="00EF42A6"/>
    <w:rsid w:val="00F00E96"/>
    <w:rsid w:val="00F07CAE"/>
    <w:rsid w:val="00F476F5"/>
    <w:rsid w:val="00F538FC"/>
    <w:rsid w:val="00F64FD3"/>
    <w:rsid w:val="00F6611F"/>
    <w:rsid w:val="00F71233"/>
    <w:rsid w:val="00F71BF9"/>
    <w:rsid w:val="00F86123"/>
    <w:rsid w:val="00F94395"/>
    <w:rsid w:val="00F97696"/>
    <w:rsid w:val="00FA46C7"/>
    <w:rsid w:val="00FB0CF7"/>
    <w:rsid w:val="00FE1BB5"/>
    <w:rsid w:val="00FE67FE"/>
    <w:rsid w:val="00FE793E"/>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9A79BE8"/>
  <w15:docId w15:val="{238ED2C5-D037-4367-A7AE-294E5BFC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9576E"/>
  </w:style>
  <w:style w:type="paragraph" w:styleId="Ttulo1">
    <w:name w:val="heading 1"/>
    <w:basedOn w:val="Normal"/>
    <w:next w:val="Normal"/>
    <w:qFormat/>
    <w:rsid w:val="00C960D1"/>
    <w:pPr>
      <w:keepNext/>
      <w:jc w:val="center"/>
      <w:outlineLvl w:val="0"/>
    </w:pPr>
    <w:rPr>
      <w:rFonts w:ascii="Tahoma" w:hAnsi="Tahoma"/>
      <w:b/>
      <w:sz w:val="24"/>
      <w:lang w:val="es-ES_tradnl"/>
    </w:rPr>
  </w:style>
  <w:style w:type="paragraph" w:styleId="Ttulo2">
    <w:name w:val="heading 2"/>
    <w:basedOn w:val="Normal"/>
    <w:next w:val="Normal"/>
    <w:link w:val="Ttulo2Car"/>
    <w:qFormat/>
    <w:rsid w:val="00C960D1"/>
    <w:pPr>
      <w:keepNext/>
      <w:jc w:val="both"/>
      <w:outlineLvl w:val="1"/>
    </w:pPr>
    <w:rPr>
      <w:sz w:val="24"/>
      <w:lang w:val="es-ES_tradnl"/>
    </w:rPr>
  </w:style>
  <w:style w:type="paragraph" w:styleId="Ttulo3">
    <w:name w:val="heading 3"/>
    <w:basedOn w:val="Normal"/>
    <w:next w:val="Normal"/>
    <w:link w:val="Ttulo3Car"/>
    <w:qFormat/>
    <w:rsid w:val="00C960D1"/>
    <w:pPr>
      <w:keepNext/>
      <w:jc w:val="both"/>
      <w:outlineLvl w:val="2"/>
    </w:pPr>
    <w:rPr>
      <w:b/>
      <w:sz w:val="24"/>
    </w:rPr>
  </w:style>
  <w:style w:type="paragraph" w:styleId="Ttulo5">
    <w:name w:val="heading 5"/>
    <w:basedOn w:val="Normal"/>
    <w:next w:val="Normal"/>
    <w:qFormat/>
    <w:rsid w:val="00C960D1"/>
    <w:pPr>
      <w:keepNext/>
      <w:jc w:val="center"/>
      <w:outlineLvl w:val="4"/>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C960D1"/>
    <w:pPr>
      <w:jc w:val="center"/>
    </w:pPr>
    <w:rPr>
      <w:b/>
      <w:sz w:val="24"/>
      <w:lang w:val="es-ES_tradnl"/>
    </w:rPr>
  </w:style>
  <w:style w:type="paragraph" w:styleId="Textoindependiente2">
    <w:name w:val="Body Text 2"/>
    <w:basedOn w:val="Normal"/>
    <w:rsid w:val="00C960D1"/>
    <w:pPr>
      <w:jc w:val="center"/>
    </w:pPr>
    <w:rPr>
      <w:rFonts w:ascii="Tahoma" w:hAnsi="Tahoma"/>
      <w:b/>
      <w:sz w:val="24"/>
      <w:lang w:val="es-ES_tradnl"/>
    </w:rPr>
  </w:style>
  <w:style w:type="paragraph" w:styleId="Encabezado">
    <w:name w:val="header"/>
    <w:basedOn w:val="Normal"/>
    <w:rsid w:val="00C960D1"/>
    <w:pPr>
      <w:tabs>
        <w:tab w:val="center" w:pos="4252"/>
        <w:tab w:val="right" w:pos="8504"/>
      </w:tabs>
    </w:pPr>
  </w:style>
  <w:style w:type="paragraph" w:styleId="Piedepgina">
    <w:name w:val="footer"/>
    <w:basedOn w:val="Normal"/>
    <w:rsid w:val="00C960D1"/>
    <w:pPr>
      <w:tabs>
        <w:tab w:val="center" w:pos="4252"/>
        <w:tab w:val="right" w:pos="8504"/>
      </w:tabs>
    </w:pPr>
  </w:style>
  <w:style w:type="paragraph" w:styleId="Mapadeldocumento">
    <w:name w:val="Document Map"/>
    <w:basedOn w:val="Normal"/>
    <w:semiHidden/>
    <w:rsid w:val="00C960D1"/>
    <w:pPr>
      <w:shd w:val="clear" w:color="auto" w:fill="000080"/>
    </w:pPr>
    <w:rPr>
      <w:rFonts w:ascii="Tahoma" w:hAnsi="Tahoma"/>
    </w:rPr>
  </w:style>
  <w:style w:type="paragraph" w:styleId="Sangra2detindependiente">
    <w:name w:val="Body Text Indent 2"/>
    <w:basedOn w:val="Normal"/>
    <w:rsid w:val="00F71233"/>
    <w:pPr>
      <w:spacing w:after="120" w:line="480" w:lineRule="auto"/>
      <w:ind w:left="283"/>
    </w:pPr>
  </w:style>
  <w:style w:type="paragraph" w:styleId="Textodeglobo">
    <w:name w:val="Balloon Text"/>
    <w:basedOn w:val="Normal"/>
    <w:link w:val="TextodegloboCar"/>
    <w:rsid w:val="00471F48"/>
    <w:rPr>
      <w:rFonts w:ascii="Tahoma" w:hAnsi="Tahoma" w:cs="Tahoma"/>
      <w:sz w:val="16"/>
      <w:szCs w:val="16"/>
    </w:rPr>
  </w:style>
  <w:style w:type="character" w:customStyle="1" w:styleId="TextodegloboCar">
    <w:name w:val="Texto de globo Car"/>
    <w:basedOn w:val="Fuentedeprrafopredeter"/>
    <w:link w:val="Textodeglobo"/>
    <w:rsid w:val="00471F48"/>
    <w:rPr>
      <w:rFonts w:ascii="Tahoma" w:hAnsi="Tahoma" w:cs="Tahoma"/>
      <w:sz w:val="16"/>
      <w:szCs w:val="16"/>
    </w:rPr>
  </w:style>
  <w:style w:type="character" w:customStyle="1" w:styleId="Ttulo2Car">
    <w:name w:val="Título 2 Car"/>
    <w:basedOn w:val="Fuentedeprrafopredeter"/>
    <w:link w:val="Ttulo2"/>
    <w:rsid w:val="00FE793E"/>
    <w:rPr>
      <w:sz w:val="24"/>
      <w:lang w:val="es-ES_tradnl"/>
    </w:rPr>
  </w:style>
  <w:style w:type="character" w:customStyle="1" w:styleId="Ttulo3Car">
    <w:name w:val="Título 3 Car"/>
    <w:basedOn w:val="Fuentedeprrafopredeter"/>
    <w:link w:val="Ttulo3"/>
    <w:rsid w:val="00915E87"/>
    <w:rPr>
      <w:b/>
      <w:sz w:val="24"/>
    </w:rPr>
  </w:style>
  <w:style w:type="character" w:customStyle="1" w:styleId="TtuloCar">
    <w:name w:val="Título Car"/>
    <w:basedOn w:val="Fuentedeprrafopredeter"/>
    <w:link w:val="Ttulo"/>
    <w:rsid w:val="00A30A97"/>
    <w:rPr>
      <w:b/>
      <w:sz w:val="24"/>
      <w:lang w:val="es-ES_tradnl"/>
    </w:rPr>
  </w:style>
  <w:style w:type="paragraph" w:customStyle="1" w:styleId="parrafo">
    <w:name w:val="parrafo"/>
    <w:basedOn w:val="Normal"/>
    <w:rsid w:val="0075077E"/>
    <w:pPr>
      <w:spacing w:before="100" w:beforeAutospacing="1" w:after="100" w:afterAutospacing="1"/>
    </w:pPr>
    <w:rPr>
      <w:sz w:val="24"/>
      <w:szCs w:val="24"/>
    </w:rPr>
  </w:style>
  <w:style w:type="paragraph" w:customStyle="1" w:styleId="parrafo2">
    <w:name w:val="parrafo_2"/>
    <w:basedOn w:val="Normal"/>
    <w:rsid w:val="0075077E"/>
    <w:pPr>
      <w:spacing w:before="100" w:beforeAutospacing="1" w:after="100" w:afterAutospacing="1"/>
    </w:pPr>
    <w:rPr>
      <w:sz w:val="24"/>
      <w:szCs w:val="24"/>
    </w:rPr>
  </w:style>
  <w:style w:type="paragraph" w:styleId="Prrafodelista">
    <w:name w:val="List Paragraph"/>
    <w:basedOn w:val="Normal"/>
    <w:qFormat/>
    <w:rsid w:val="0075077E"/>
    <w:pPr>
      <w:ind w:left="720"/>
      <w:contextualSpacing/>
    </w:pPr>
  </w:style>
  <w:style w:type="paragraph" w:styleId="Textoindependiente">
    <w:name w:val="Body Text"/>
    <w:basedOn w:val="Normal"/>
    <w:link w:val="TextoindependienteCar"/>
    <w:semiHidden/>
    <w:unhideWhenUsed/>
    <w:rsid w:val="006244A1"/>
    <w:pPr>
      <w:spacing w:after="120"/>
    </w:pPr>
  </w:style>
  <w:style w:type="character" w:customStyle="1" w:styleId="TextoindependienteCar">
    <w:name w:val="Texto independiente Car"/>
    <w:basedOn w:val="Fuentedeprrafopredeter"/>
    <w:link w:val="Textoindependiente"/>
    <w:semiHidden/>
    <w:rsid w:val="006244A1"/>
  </w:style>
  <w:style w:type="character" w:styleId="Refdecomentario">
    <w:name w:val="annotation reference"/>
    <w:basedOn w:val="Fuentedeprrafopredeter"/>
    <w:semiHidden/>
    <w:unhideWhenUsed/>
    <w:rsid w:val="00FE1BB5"/>
    <w:rPr>
      <w:sz w:val="16"/>
      <w:szCs w:val="16"/>
    </w:rPr>
  </w:style>
  <w:style w:type="paragraph" w:styleId="Textocomentario">
    <w:name w:val="annotation text"/>
    <w:basedOn w:val="Normal"/>
    <w:link w:val="TextocomentarioCar"/>
    <w:semiHidden/>
    <w:unhideWhenUsed/>
    <w:rsid w:val="00FE1BB5"/>
  </w:style>
  <w:style w:type="character" w:customStyle="1" w:styleId="TextocomentarioCar">
    <w:name w:val="Texto comentario Car"/>
    <w:basedOn w:val="Fuentedeprrafopredeter"/>
    <w:link w:val="Textocomentario"/>
    <w:semiHidden/>
    <w:rsid w:val="00FE1BB5"/>
  </w:style>
  <w:style w:type="paragraph" w:styleId="Asuntodelcomentario">
    <w:name w:val="annotation subject"/>
    <w:basedOn w:val="Textocomentario"/>
    <w:next w:val="Textocomentario"/>
    <w:link w:val="AsuntodelcomentarioCar"/>
    <w:semiHidden/>
    <w:unhideWhenUsed/>
    <w:rsid w:val="00FE1BB5"/>
    <w:rPr>
      <w:b/>
      <w:bCs/>
    </w:rPr>
  </w:style>
  <w:style w:type="character" w:customStyle="1" w:styleId="AsuntodelcomentarioCar">
    <w:name w:val="Asunto del comentario Car"/>
    <w:basedOn w:val="TextocomentarioCar"/>
    <w:link w:val="Asuntodelcomentario"/>
    <w:semiHidden/>
    <w:rsid w:val="00FE1B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2293">
      <w:bodyDiv w:val="1"/>
      <w:marLeft w:val="0"/>
      <w:marRight w:val="0"/>
      <w:marTop w:val="0"/>
      <w:marBottom w:val="0"/>
      <w:divBdr>
        <w:top w:val="none" w:sz="0" w:space="0" w:color="auto"/>
        <w:left w:val="none" w:sz="0" w:space="0" w:color="auto"/>
        <w:bottom w:val="none" w:sz="0" w:space="0" w:color="auto"/>
        <w:right w:val="none" w:sz="0" w:space="0" w:color="auto"/>
      </w:divBdr>
    </w:div>
    <w:div w:id="127944155">
      <w:bodyDiv w:val="1"/>
      <w:marLeft w:val="0"/>
      <w:marRight w:val="0"/>
      <w:marTop w:val="0"/>
      <w:marBottom w:val="0"/>
      <w:divBdr>
        <w:top w:val="none" w:sz="0" w:space="0" w:color="auto"/>
        <w:left w:val="none" w:sz="0" w:space="0" w:color="auto"/>
        <w:bottom w:val="none" w:sz="0" w:space="0" w:color="auto"/>
        <w:right w:val="none" w:sz="0" w:space="0" w:color="auto"/>
      </w:divBdr>
    </w:div>
    <w:div w:id="286474808">
      <w:bodyDiv w:val="1"/>
      <w:marLeft w:val="0"/>
      <w:marRight w:val="0"/>
      <w:marTop w:val="0"/>
      <w:marBottom w:val="0"/>
      <w:divBdr>
        <w:top w:val="none" w:sz="0" w:space="0" w:color="auto"/>
        <w:left w:val="none" w:sz="0" w:space="0" w:color="auto"/>
        <w:bottom w:val="none" w:sz="0" w:space="0" w:color="auto"/>
        <w:right w:val="none" w:sz="0" w:space="0" w:color="auto"/>
      </w:divBdr>
    </w:div>
    <w:div w:id="495999346">
      <w:bodyDiv w:val="1"/>
      <w:marLeft w:val="0"/>
      <w:marRight w:val="0"/>
      <w:marTop w:val="0"/>
      <w:marBottom w:val="0"/>
      <w:divBdr>
        <w:top w:val="none" w:sz="0" w:space="0" w:color="auto"/>
        <w:left w:val="none" w:sz="0" w:space="0" w:color="auto"/>
        <w:bottom w:val="none" w:sz="0" w:space="0" w:color="auto"/>
        <w:right w:val="none" w:sz="0" w:space="0" w:color="auto"/>
      </w:divBdr>
    </w:div>
    <w:div w:id="510149736">
      <w:bodyDiv w:val="1"/>
      <w:marLeft w:val="0"/>
      <w:marRight w:val="0"/>
      <w:marTop w:val="0"/>
      <w:marBottom w:val="0"/>
      <w:divBdr>
        <w:top w:val="none" w:sz="0" w:space="0" w:color="auto"/>
        <w:left w:val="none" w:sz="0" w:space="0" w:color="auto"/>
        <w:bottom w:val="none" w:sz="0" w:space="0" w:color="auto"/>
        <w:right w:val="none" w:sz="0" w:space="0" w:color="auto"/>
      </w:divBdr>
    </w:div>
    <w:div w:id="547187362">
      <w:bodyDiv w:val="1"/>
      <w:marLeft w:val="0"/>
      <w:marRight w:val="0"/>
      <w:marTop w:val="0"/>
      <w:marBottom w:val="0"/>
      <w:divBdr>
        <w:top w:val="none" w:sz="0" w:space="0" w:color="auto"/>
        <w:left w:val="none" w:sz="0" w:space="0" w:color="auto"/>
        <w:bottom w:val="none" w:sz="0" w:space="0" w:color="auto"/>
        <w:right w:val="none" w:sz="0" w:space="0" w:color="auto"/>
      </w:divBdr>
    </w:div>
    <w:div w:id="570311370">
      <w:bodyDiv w:val="1"/>
      <w:marLeft w:val="0"/>
      <w:marRight w:val="0"/>
      <w:marTop w:val="0"/>
      <w:marBottom w:val="0"/>
      <w:divBdr>
        <w:top w:val="none" w:sz="0" w:space="0" w:color="auto"/>
        <w:left w:val="none" w:sz="0" w:space="0" w:color="auto"/>
        <w:bottom w:val="none" w:sz="0" w:space="0" w:color="auto"/>
        <w:right w:val="none" w:sz="0" w:space="0" w:color="auto"/>
      </w:divBdr>
    </w:div>
    <w:div w:id="662246872">
      <w:bodyDiv w:val="1"/>
      <w:marLeft w:val="0"/>
      <w:marRight w:val="0"/>
      <w:marTop w:val="0"/>
      <w:marBottom w:val="0"/>
      <w:divBdr>
        <w:top w:val="none" w:sz="0" w:space="0" w:color="auto"/>
        <w:left w:val="none" w:sz="0" w:space="0" w:color="auto"/>
        <w:bottom w:val="none" w:sz="0" w:space="0" w:color="auto"/>
        <w:right w:val="none" w:sz="0" w:space="0" w:color="auto"/>
      </w:divBdr>
    </w:div>
    <w:div w:id="907228276">
      <w:bodyDiv w:val="1"/>
      <w:marLeft w:val="0"/>
      <w:marRight w:val="0"/>
      <w:marTop w:val="0"/>
      <w:marBottom w:val="0"/>
      <w:divBdr>
        <w:top w:val="none" w:sz="0" w:space="0" w:color="auto"/>
        <w:left w:val="none" w:sz="0" w:space="0" w:color="auto"/>
        <w:bottom w:val="none" w:sz="0" w:space="0" w:color="auto"/>
        <w:right w:val="none" w:sz="0" w:space="0" w:color="auto"/>
      </w:divBdr>
    </w:div>
    <w:div w:id="1048604842">
      <w:bodyDiv w:val="1"/>
      <w:marLeft w:val="0"/>
      <w:marRight w:val="0"/>
      <w:marTop w:val="0"/>
      <w:marBottom w:val="0"/>
      <w:divBdr>
        <w:top w:val="none" w:sz="0" w:space="0" w:color="auto"/>
        <w:left w:val="none" w:sz="0" w:space="0" w:color="auto"/>
        <w:bottom w:val="none" w:sz="0" w:space="0" w:color="auto"/>
        <w:right w:val="none" w:sz="0" w:space="0" w:color="auto"/>
      </w:divBdr>
    </w:div>
    <w:div w:id="1058013601">
      <w:bodyDiv w:val="1"/>
      <w:marLeft w:val="0"/>
      <w:marRight w:val="0"/>
      <w:marTop w:val="0"/>
      <w:marBottom w:val="0"/>
      <w:divBdr>
        <w:top w:val="none" w:sz="0" w:space="0" w:color="auto"/>
        <w:left w:val="none" w:sz="0" w:space="0" w:color="auto"/>
        <w:bottom w:val="none" w:sz="0" w:space="0" w:color="auto"/>
        <w:right w:val="none" w:sz="0" w:space="0" w:color="auto"/>
      </w:divBdr>
      <w:divsChild>
        <w:div w:id="1105224803">
          <w:marLeft w:val="0"/>
          <w:marRight w:val="0"/>
          <w:marTop w:val="0"/>
          <w:marBottom w:val="0"/>
          <w:divBdr>
            <w:top w:val="none" w:sz="0" w:space="0" w:color="auto"/>
            <w:left w:val="none" w:sz="0" w:space="0" w:color="auto"/>
            <w:bottom w:val="none" w:sz="0" w:space="0" w:color="auto"/>
            <w:right w:val="none" w:sz="0" w:space="0" w:color="auto"/>
          </w:divBdr>
          <w:divsChild>
            <w:div w:id="1248461235">
              <w:marLeft w:val="0"/>
              <w:marRight w:val="0"/>
              <w:marTop w:val="0"/>
              <w:marBottom w:val="0"/>
              <w:divBdr>
                <w:top w:val="none" w:sz="0" w:space="0" w:color="auto"/>
                <w:left w:val="none" w:sz="0" w:space="0" w:color="auto"/>
                <w:bottom w:val="none" w:sz="0" w:space="0" w:color="auto"/>
                <w:right w:val="none" w:sz="0" w:space="0" w:color="auto"/>
              </w:divBdr>
              <w:divsChild>
                <w:div w:id="540749779">
                  <w:marLeft w:val="0"/>
                  <w:marRight w:val="0"/>
                  <w:marTop w:val="0"/>
                  <w:marBottom w:val="240"/>
                  <w:divBdr>
                    <w:top w:val="none" w:sz="0" w:space="0" w:color="auto"/>
                    <w:left w:val="none" w:sz="0" w:space="0" w:color="auto"/>
                    <w:bottom w:val="none" w:sz="0" w:space="0" w:color="auto"/>
                    <w:right w:val="none" w:sz="0" w:space="0" w:color="auto"/>
                  </w:divBdr>
                  <w:divsChild>
                    <w:div w:id="453988181">
                      <w:marLeft w:val="-120"/>
                      <w:marRight w:val="-120"/>
                      <w:marTop w:val="0"/>
                      <w:marBottom w:val="0"/>
                      <w:divBdr>
                        <w:top w:val="none" w:sz="0" w:space="0" w:color="auto"/>
                        <w:left w:val="none" w:sz="0" w:space="0" w:color="auto"/>
                        <w:bottom w:val="none" w:sz="0" w:space="0" w:color="auto"/>
                        <w:right w:val="none" w:sz="0" w:space="0" w:color="auto"/>
                      </w:divBdr>
                      <w:divsChild>
                        <w:div w:id="2124108816">
                          <w:marLeft w:val="0"/>
                          <w:marRight w:val="0"/>
                          <w:marTop w:val="0"/>
                          <w:marBottom w:val="0"/>
                          <w:divBdr>
                            <w:top w:val="none" w:sz="0" w:space="0" w:color="auto"/>
                            <w:left w:val="none" w:sz="0" w:space="0" w:color="auto"/>
                            <w:bottom w:val="none" w:sz="0" w:space="0" w:color="auto"/>
                            <w:right w:val="none" w:sz="0" w:space="0" w:color="auto"/>
                          </w:divBdr>
                          <w:divsChild>
                            <w:div w:id="1568801005">
                              <w:marLeft w:val="0"/>
                              <w:marRight w:val="0"/>
                              <w:marTop w:val="0"/>
                              <w:marBottom w:val="0"/>
                              <w:divBdr>
                                <w:top w:val="none" w:sz="0" w:space="0" w:color="auto"/>
                                <w:left w:val="none" w:sz="0" w:space="0" w:color="auto"/>
                                <w:bottom w:val="none" w:sz="0" w:space="0" w:color="auto"/>
                                <w:right w:val="none" w:sz="0" w:space="0" w:color="auto"/>
                              </w:divBdr>
                              <w:divsChild>
                                <w:div w:id="2006543033">
                                  <w:marLeft w:val="0"/>
                                  <w:marRight w:val="0"/>
                                  <w:marTop w:val="0"/>
                                  <w:marBottom w:val="0"/>
                                  <w:divBdr>
                                    <w:top w:val="none" w:sz="0" w:space="0" w:color="auto"/>
                                    <w:left w:val="none" w:sz="0" w:space="0" w:color="auto"/>
                                    <w:bottom w:val="none" w:sz="0" w:space="0" w:color="auto"/>
                                    <w:right w:val="none" w:sz="0" w:space="0" w:color="auto"/>
                                  </w:divBdr>
                                  <w:divsChild>
                                    <w:div w:id="1786540469">
                                      <w:marLeft w:val="0"/>
                                      <w:marRight w:val="0"/>
                                      <w:marTop w:val="0"/>
                                      <w:marBottom w:val="0"/>
                                      <w:divBdr>
                                        <w:top w:val="none" w:sz="0" w:space="0" w:color="auto"/>
                                        <w:left w:val="none" w:sz="0" w:space="0" w:color="auto"/>
                                        <w:bottom w:val="none" w:sz="0" w:space="0" w:color="auto"/>
                                        <w:right w:val="none" w:sz="0" w:space="0" w:color="auto"/>
                                      </w:divBdr>
                                    </w:div>
                                    <w:div w:id="1353728967">
                                      <w:marLeft w:val="0"/>
                                      <w:marRight w:val="0"/>
                                      <w:marTop w:val="0"/>
                                      <w:marBottom w:val="0"/>
                                      <w:divBdr>
                                        <w:top w:val="none" w:sz="0" w:space="0" w:color="auto"/>
                                        <w:left w:val="none" w:sz="0" w:space="0" w:color="auto"/>
                                        <w:bottom w:val="none" w:sz="0" w:space="0" w:color="auto"/>
                                        <w:right w:val="none" w:sz="0" w:space="0" w:color="auto"/>
                                      </w:divBdr>
                                    </w:div>
                                    <w:div w:id="918054649">
                                      <w:marLeft w:val="0"/>
                                      <w:marRight w:val="0"/>
                                      <w:marTop w:val="0"/>
                                      <w:marBottom w:val="0"/>
                                      <w:divBdr>
                                        <w:top w:val="none" w:sz="0" w:space="0" w:color="auto"/>
                                        <w:left w:val="none" w:sz="0" w:space="0" w:color="auto"/>
                                        <w:bottom w:val="none" w:sz="0" w:space="0" w:color="auto"/>
                                        <w:right w:val="none" w:sz="0" w:space="0" w:color="auto"/>
                                      </w:divBdr>
                                    </w:div>
                                    <w:div w:id="7852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4259674">
      <w:bodyDiv w:val="1"/>
      <w:marLeft w:val="0"/>
      <w:marRight w:val="0"/>
      <w:marTop w:val="0"/>
      <w:marBottom w:val="0"/>
      <w:divBdr>
        <w:top w:val="none" w:sz="0" w:space="0" w:color="auto"/>
        <w:left w:val="none" w:sz="0" w:space="0" w:color="auto"/>
        <w:bottom w:val="none" w:sz="0" w:space="0" w:color="auto"/>
        <w:right w:val="none" w:sz="0" w:space="0" w:color="auto"/>
      </w:divBdr>
    </w:div>
    <w:div w:id="1084379323">
      <w:bodyDiv w:val="1"/>
      <w:marLeft w:val="0"/>
      <w:marRight w:val="0"/>
      <w:marTop w:val="0"/>
      <w:marBottom w:val="0"/>
      <w:divBdr>
        <w:top w:val="none" w:sz="0" w:space="0" w:color="auto"/>
        <w:left w:val="none" w:sz="0" w:space="0" w:color="auto"/>
        <w:bottom w:val="none" w:sz="0" w:space="0" w:color="auto"/>
        <w:right w:val="none" w:sz="0" w:space="0" w:color="auto"/>
      </w:divBdr>
    </w:div>
    <w:div w:id="1088961650">
      <w:bodyDiv w:val="1"/>
      <w:marLeft w:val="0"/>
      <w:marRight w:val="0"/>
      <w:marTop w:val="0"/>
      <w:marBottom w:val="0"/>
      <w:divBdr>
        <w:top w:val="none" w:sz="0" w:space="0" w:color="auto"/>
        <w:left w:val="none" w:sz="0" w:space="0" w:color="auto"/>
        <w:bottom w:val="none" w:sz="0" w:space="0" w:color="auto"/>
        <w:right w:val="none" w:sz="0" w:space="0" w:color="auto"/>
      </w:divBdr>
    </w:div>
    <w:div w:id="1247036053">
      <w:bodyDiv w:val="1"/>
      <w:marLeft w:val="0"/>
      <w:marRight w:val="0"/>
      <w:marTop w:val="0"/>
      <w:marBottom w:val="0"/>
      <w:divBdr>
        <w:top w:val="none" w:sz="0" w:space="0" w:color="auto"/>
        <w:left w:val="none" w:sz="0" w:space="0" w:color="auto"/>
        <w:bottom w:val="none" w:sz="0" w:space="0" w:color="auto"/>
        <w:right w:val="none" w:sz="0" w:space="0" w:color="auto"/>
      </w:divBdr>
    </w:div>
    <w:div w:id="1358854261">
      <w:bodyDiv w:val="1"/>
      <w:marLeft w:val="0"/>
      <w:marRight w:val="0"/>
      <w:marTop w:val="0"/>
      <w:marBottom w:val="0"/>
      <w:divBdr>
        <w:top w:val="none" w:sz="0" w:space="0" w:color="auto"/>
        <w:left w:val="none" w:sz="0" w:space="0" w:color="auto"/>
        <w:bottom w:val="none" w:sz="0" w:space="0" w:color="auto"/>
        <w:right w:val="none" w:sz="0" w:space="0" w:color="auto"/>
      </w:divBdr>
    </w:div>
    <w:div w:id="1417634103">
      <w:bodyDiv w:val="1"/>
      <w:marLeft w:val="0"/>
      <w:marRight w:val="0"/>
      <w:marTop w:val="0"/>
      <w:marBottom w:val="0"/>
      <w:divBdr>
        <w:top w:val="none" w:sz="0" w:space="0" w:color="auto"/>
        <w:left w:val="none" w:sz="0" w:space="0" w:color="auto"/>
        <w:bottom w:val="none" w:sz="0" w:space="0" w:color="auto"/>
        <w:right w:val="none" w:sz="0" w:space="0" w:color="auto"/>
      </w:divBdr>
    </w:div>
    <w:div w:id="1438524955">
      <w:bodyDiv w:val="1"/>
      <w:marLeft w:val="0"/>
      <w:marRight w:val="0"/>
      <w:marTop w:val="0"/>
      <w:marBottom w:val="0"/>
      <w:divBdr>
        <w:top w:val="none" w:sz="0" w:space="0" w:color="auto"/>
        <w:left w:val="none" w:sz="0" w:space="0" w:color="auto"/>
        <w:bottom w:val="none" w:sz="0" w:space="0" w:color="auto"/>
        <w:right w:val="none" w:sz="0" w:space="0" w:color="auto"/>
      </w:divBdr>
    </w:div>
    <w:div w:id="1585917346">
      <w:bodyDiv w:val="1"/>
      <w:marLeft w:val="0"/>
      <w:marRight w:val="0"/>
      <w:marTop w:val="0"/>
      <w:marBottom w:val="0"/>
      <w:divBdr>
        <w:top w:val="none" w:sz="0" w:space="0" w:color="auto"/>
        <w:left w:val="none" w:sz="0" w:space="0" w:color="auto"/>
        <w:bottom w:val="none" w:sz="0" w:space="0" w:color="auto"/>
        <w:right w:val="none" w:sz="0" w:space="0" w:color="auto"/>
      </w:divBdr>
    </w:div>
    <w:div w:id="1588732186">
      <w:bodyDiv w:val="1"/>
      <w:marLeft w:val="0"/>
      <w:marRight w:val="0"/>
      <w:marTop w:val="0"/>
      <w:marBottom w:val="0"/>
      <w:divBdr>
        <w:top w:val="none" w:sz="0" w:space="0" w:color="auto"/>
        <w:left w:val="none" w:sz="0" w:space="0" w:color="auto"/>
        <w:bottom w:val="none" w:sz="0" w:space="0" w:color="auto"/>
        <w:right w:val="none" w:sz="0" w:space="0" w:color="auto"/>
      </w:divBdr>
      <w:divsChild>
        <w:div w:id="1086415384">
          <w:marLeft w:val="0"/>
          <w:marRight w:val="0"/>
          <w:marTop w:val="0"/>
          <w:marBottom w:val="0"/>
          <w:divBdr>
            <w:top w:val="none" w:sz="0" w:space="0" w:color="auto"/>
            <w:left w:val="none" w:sz="0" w:space="0" w:color="auto"/>
            <w:bottom w:val="none" w:sz="0" w:space="0" w:color="auto"/>
            <w:right w:val="none" w:sz="0" w:space="0" w:color="auto"/>
          </w:divBdr>
          <w:divsChild>
            <w:div w:id="1511796451">
              <w:marLeft w:val="0"/>
              <w:marRight w:val="0"/>
              <w:marTop w:val="0"/>
              <w:marBottom w:val="0"/>
              <w:divBdr>
                <w:top w:val="none" w:sz="0" w:space="0" w:color="auto"/>
                <w:left w:val="none" w:sz="0" w:space="0" w:color="auto"/>
                <w:bottom w:val="none" w:sz="0" w:space="0" w:color="auto"/>
                <w:right w:val="none" w:sz="0" w:space="0" w:color="auto"/>
              </w:divBdr>
              <w:divsChild>
                <w:div w:id="341667506">
                  <w:marLeft w:val="0"/>
                  <w:marRight w:val="0"/>
                  <w:marTop w:val="0"/>
                  <w:marBottom w:val="240"/>
                  <w:divBdr>
                    <w:top w:val="none" w:sz="0" w:space="0" w:color="auto"/>
                    <w:left w:val="none" w:sz="0" w:space="0" w:color="auto"/>
                    <w:bottom w:val="none" w:sz="0" w:space="0" w:color="auto"/>
                    <w:right w:val="none" w:sz="0" w:space="0" w:color="auto"/>
                  </w:divBdr>
                  <w:divsChild>
                    <w:div w:id="1233589423">
                      <w:marLeft w:val="-120"/>
                      <w:marRight w:val="-120"/>
                      <w:marTop w:val="0"/>
                      <w:marBottom w:val="0"/>
                      <w:divBdr>
                        <w:top w:val="none" w:sz="0" w:space="0" w:color="auto"/>
                        <w:left w:val="none" w:sz="0" w:space="0" w:color="auto"/>
                        <w:bottom w:val="none" w:sz="0" w:space="0" w:color="auto"/>
                        <w:right w:val="none" w:sz="0" w:space="0" w:color="auto"/>
                      </w:divBdr>
                      <w:divsChild>
                        <w:div w:id="61102622">
                          <w:marLeft w:val="0"/>
                          <w:marRight w:val="0"/>
                          <w:marTop w:val="0"/>
                          <w:marBottom w:val="0"/>
                          <w:divBdr>
                            <w:top w:val="none" w:sz="0" w:space="0" w:color="auto"/>
                            <w:left w:val="none" w:sz="0" w:space="0" w:color="auto"/>
                            <w:bottom w:val="none" w:sz="0" w:space="0" w:color="auto"/>
                            <w:right w:val="none" w:sz="0" w:space="0" w:color="auto"/>
                          </w:divBdr>
                          <w:divsChild>
                            <w:div w:id="953681720">
                              <w:marLeft w:val="0"/>
                              <w:marRight w:val="0"/>
                              <w:marTop w:val="0"/>
                              <w:marBottom w:val="0"/>
                              <w:divBdr>
                                <w:top w:val="none" w:sz="0" w:space="0" w:color="auto"/>
                                <w:left w:val="none" w:sz="0" w:space="0" w:color="auto"/>
                                <w:bottom w:val="none" w:sz="0" w:space="0" w:color="auto"/>
                                <w:right w:val="none" w:sz="0" w:space="0" w:color="auto"/>
                              </w:divBdr>
                              <w:divsChild>
                                <w:div w:id="152424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139523">
      <w:bodyDiv w:val="1"/>
      <w:marLeft w:val="0"/>
      <w:marRight w:val="0"/>
      <w:marTop w:val="0"/>
      <w:marBottom w:val="0"/>
      <w:divBdr>
        <w:top w:val="none" w:sz="0" w:space="0" w:color="auto"/>
        <w:left w:val="none" w:sz="0" w:space="0" w:color="auto"/>
        <w:bottom w:val="none" w:sz="0" w:space="0" w:color="auto"/>
        <w:right w:val="none" w:sz="0" w:space="0" w:color="auto"/>
      </w:divBdr>
    </w:div>
    <w:div w:id="1678459503">
      <w:bodyDiv w:val="1"/>
      <w:marLeft w:val="0"/>
      <w:marRight w:val="0"/>
      <w:marTop w:val="0"/>
      <w:marBottom w:val="0"/>
      <w:divBdr>
        <w:top w:val="none" w:sz="0" w:space="0" w:color="auto"/>
        <w:left w:val="none" w:sz="0" w:space="0" w:color="auto"/>
        <w:bottom w:val="none" w:sz="0" w:space="0" w:color="auto"/>
        <w:right w:val="none" w:sz="0" w:space="0" w:color="auto"/>
      </w:divBdr>
    </w:div>
    <w:div w:id="1688095183">
      <w:bodyDiv w:val="1"/>
      <w:marLeft w:val="0"/>
      <w:marRight w:val="0"/>
      <w:marTop w:val="0"/>
      <w:marBottom w:val="0"/>
      <w:divBdr>
        <w:top w:val="none" w:sz="0" w:space="0" w:color="auto"/>
        <w:left w:val="none" w:sz="0" w:space="0" w:color="auto"/>
        <w:bottom w:val="none" w:sz="0" w:space="0" w:color="auto"/>
        <w:right w:val="none" w:sz="0" w:space="0" w:color="auto"/>
      </w:divBdr>
    </w:div>
    <w:div w:id="1748502592">
      <w:bodyDiv w:val="1"/>
      <w:marLeft w:val="0"/>
      <w:marRight w:val="0"/>
      <w:marTop w:val="0"/>
      <w:marBottom w:val="0"/>
      <w:divBdr>
        <w:top w:val="none" w:sz="0" w:space="0" w:color="auto"/>
        <w:left w:val="none" w:sz="0" w:space="0" w:color="auto"/>
        <w:bottom w:val="none" w:sz="0" w:space="0" w:color="auto"/>
        <w:right w:val="none" w:sz="0" w:space="0" w:color="auto"/>
      </w:divBdr>
    </w:div>
    <w:div w:id="1807427995">
      <w:bodyDiv w:val="1"/>
      <w:marLeft w:val="0"/>
      <w:marRight w:val="0"/>
      <w:marTop w:val="0"/>
      <w:marBottom w:val="0"/>
      <w:divBdr>
        <w:top w:val="none" w:sz="0" w:space="0" w:color="auto"/>
        <w:left w:val="none" w:sz="0" w:space="0" w:color="auto"/>
        <w:bottom w:val="none" w:sz="0" w:space="0" w:color="auto"/>
        <w:right w:val="none" w:sz="0" w:space="0" w:color="auto"/>
      </w:divBdr>
    </w:div>
    <w:div w:id="1845315541">
      <w:bodyDiv w:val="1"/>
      <w:marLeft w:val="0"/>
      <w:marRight w:val="0"/>
      <w:marTop w:val="0"/>
      <w:marBottom w:val="0"/>
      <w:divBdr>
        <w:top w:val="none" w:sz="0" w:space="0" w:color="auto"/>
        <w:left w:val="none" w:sz="0" w:space="0" w:color="auto"/>
        <w:bottom w:val="none" w:sz="0" w:space="0" w:color="auto"/>
        <w:right w:val="none" w:sz="0" w:space="0" w:color="auto"/>
      </w:divBdr>
    </w:div>
    <w:div w:id="1854297920">
      <w:bodyDiv w:val="1"/>
      <w:marLeft w:val="0"/>
      <w:marRight w:val="0"/>
      <w:marTop w:val="0"/>
      <w:marBottom w:val="0"/>
      <w:divBdr>
        <w:top w:val="none" w:sz="0" w:space="0" w:color="auto"/>
        <w:left w:val="none" w:sz="0" w:space="0" w:color="auto"/>
        <w:bottom w:val="none" w:sz="0" w:space="0" w:color="auto"/>
        <w:right w:val="none" w:sz="0" w:space="0" w:color="auto"/>
      </w:divBdr>
    </w:div>
    <w:div w:id="1951233874">
      <w:bodyDiv w:val="1"/>
      <w:marLeft w:val="0"/>
      <w:marRight w:val="0"/>
      <w:marTop w:val="0"/>
      <w:marBottom w:val="0"/>
      <w:divBdr>
        <w:top w:val="none" w:sz="0" w:space="0" w:color="auto"/>
        <w:left w:val="none" w:sz="0" w:space="0" w:color="auto"/>
        <w:bottom w:val="none" w:sz="0" w:space="0" w:color="auto"/>
        <w:right w:val="none" w:sz="0" w:space="0" w:color="auto"/>
      </w:divBdr>
    </w:div>
    <w:div w:id="2035225423">
      <w:bodyDiv w:val="1"/>
      <w:marLeft w:val="0"/>
      <w:marRight w:val="0"/>
      <w:marTop w:val="0"/>
      <w:marBottom w:val="0"/>
      <w:divBdr>
        <w:top w:val="none" w:sz="0" w:space="0" w:color="auto"/>
        <w:left w:val="none" w:sz="0" w:space="0" w:color="auto"/>
        <w:bottom w:val="none" w:sz="0" w:space="0" w:color="auto"/>
        <w:right w:val="none" w:sz="0" w:space="0" w:color="auto"/>
      </w:divBdr>
    </w:div>
    <w:div w:id="2038848236">
      <w:bodyDiv w:val="1"/>
      <w:marLeft w:val="0"/>
      <w:marRight w:val="0"/>
      <w:marTop w:val="0"/>
      <w:marBottom w:val="0"/>
      <w:divBdr>
        <w:top w:val="none" w:sz="0" w:space="0" w:color="auto"/>
        <w:left w:val="none" w:sz="0" w:space="0" w:color="auto"/>
        <w:bottom w:val="none" w:sz="0" w:space="0" w:color="auto"/>
        <w:right w:val="none" w:sz="0" w:space="0" w:color="auto"/>
      </w:divBdr>
    </w:div>
    <w:div w:id="20445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1498</Words>
  <Characters>8316</Characters>
  <Application>Microsoft Office Word</Application>
  <DocSecurity>4</DocSecurity>
  <Lines>69</Lines>
  <Paragraphs>19</Paragraphs>
  <ScaleCrop>false</ScaleCrop>
  <HeadingPairs>
    <vt:vector size="2" baseType="variant">
      <vt:variant>
        <vt:lpstr>Título</vt:lpstr>
      </vt:variant>
      <vt:variant>
        <vt:i4>1</vt:i4>
      </vt:variant>
    </vt:vector>
  </HeadingPairs>
  <TitlesOfParts>
    <vt:vector size="1" baseType="lpstr">
      <vt:lpstr>U.GRANADA GENERAL PROTOCOL FOR COOPERATION</vt:lpstr>
    </vt:vector>
  </TitlesOfParts>
  <Company>UGR</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U.GRANADA GENERAL PROTOCOL FOR COOPERATION</dc:title>
  <dc:creator>Joaquin Cordovilla</dc:creator>
  <cp:lastModifiedBy>Beatriz Arquelladas Ruiz</cp:lastModifiedBy>
  <cp:revision>2</cp:revision>
  <cp:lastPrinted>2017-10-04T11:21:00Z</cp:lastPrinted>
  <dcterms:created xsi:type="dcterms:W3CDTF">2024-11-29T14:08:00Z</dcterms:created>
  <dcterms:modified xsi:type="dcterms:W3CDTF">2024-11-29T14:08:00Z</dcterms:modified>
</cp:coreProperties>
</file>